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9E5" w:rsidRPr="008F59E5" w:rsidRDefault="008F59E5" w:rsidP="00804C58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8F59E5">
        <w:rPr>
          <w:rFonts w:ascii="Times New Roman" w:eastAsia="Times New Roman" w:hAnsi="Times New Roman"/>
          <w:b/>
          <w:sz w:val="28"/>
          <w:lang w:eastAsia="ru-RU"/>
        </w:rPr>
        <w:t>Муниципальное казенное общеобразовательное учреждение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8F59E5">
        <w:rPr>
          <w:rFonts w:ascii="Times New Roman" w:eastAsia="Times New Roman" w:hAnsi="Times New Roman"/>
          <w:b/>
          <w:sz w:val="28"/>
          <w:lang w:eastAsia="ru-RU"/>
        </w:rPr>
        <w:t>«Средняя общеобразовательная школа №</w:t>
      </w:r>
      <w:r w:rsidR="002C5E32">
        <w:rPr>
          <w:rFonts w:ascii="Times New Roman" w:eastAsia="Times New Roman" w:hAnsi="Times New Roman"/>
          <w:b/>
          <w:sz w:val="28"/>
          <w:lang w:eastAsia="ru-RU"/>
        </w:rPr>
        <w:t>5</w:t>
      </w:r>
      <w:r w:rsidR="002C5E32" w:rsidRPr="002C5E32"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  <w:r w:rsidR="002C5E32" w:rsidRPr="008F59E5">
        <w:rPr>
          <w:rFonts w:ascii="Times New Roman" w:eastAsia="Times New Roman" w:hAnsi="Times New Roman"/>
          <w:b/>
          <w:sz w:val="28"/>
          <w:lang w:eastAsia="ru-RU"/>
        </w:rPr>
        <w:t>г. Баксана</w:t>
      </w:r>
      <w:r w:rsidR="002C5E32"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  <w:r w:rsidRPr="008F59E5">
        <w:rPr>
          <w:rFonts w:ascii="Times New Roman" w:eastAsia="Times New Roman" w:hAnsi="Times New Roman"/>
          <w:b/>
          <w:sz w:val="28"/>
          <w:lang w:eastAsia="ru-RU"/>
        </w:rPr>
        <w:t>им.</w:t>
      </w:r>
      <w:r w:rsidR="002C5E32">
        <w:rPr>
          <w:rFonts w:ascii="Times New Roman" w:eastAsia="Times New Roman" w:hAnsi="Times New Roman"/>
          <w:b/>
          <w:sz w:val="28"/>
          <w:lang w:eastAsia="ru-RU"/>
        </w:rPr>
        <w:t xml:space="preserve"> Н.И. Нагоева</w:t>
      </w:r>
      <w:r w:rsidRPr="008F59E5">
        <w:rPr>
          <w:rFonts w:ascii="Times New Roman" w:eastAsia="Times New Roman" w:hAnsi="Times New Roman"/>
          <w:b/>
          <w:sz w:val="28"/>
          <w:lang w:eastAsia="ru-RU"/>
        </w:rPr>
        <w:t xml:space="preserve">» </w:t>
      </w: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i/>
          <w:sz w:val="72"/>
          <w:szCs w:val="72"/>
          <w:lang w:eastAsia="ru-RU"/>
        </w:rPr>
      </w:pPr>
      <w:r w:rsidRPr="008F59E5">
        <w:rPr>
          <w:rFonts w:ascii="Times New Roman" w:eastAsia="Times New Roman" w:hAnsi="Times New Roman"/>
          <w:b/>
          <w:i/>
          <w:sz w:val="72"/>
          <w:szCs w:val="72"/>
          <w:lang w:eastAsia="ru-RU"/>
        </w:rPr>
        <w:t>Рабочая программа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F59E5">
        <w:rPr>
          <w:rFonts w:ascii="Times New Roman" w:eastAsia="Times New Roman" w:hAnsi="Times New Roman"/>
          <w:b/>
          <w:sz w:val="36"/>
          <w:szCs w:val="36"/>
          <w:lang w:eastAsia="ru-RU"/>
        </w:rPr>
        <w:t> 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EC01E8" w:rsidRPr="00EC01E8" w:rsidRDefault="00EC01E8" w:rsidP="00EC01E8">
      <w:pPr>
        <w:widowControl/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56"/>
          <w:szCs w:val="56"/>
          <w:u w:val="single"/>
        </w:rPr>
      </w:pPr>
      <w:r w:rsidRPr="00EC01E8">
        <w:rPr>
          <w:rFonts w:ascii="Times New Roman" w:eastAsiaTheme="minorHAnsi" w:hAnsi="Times New Roman" w:cstheme="minorBidi"/>
          <w:b/>
          <w:i/>
          <w:sz w:val="56"/>
          <w:szCs w:val="56"/>
          <w:u w:val="single"/>
        </w:rPr>
        <w:t>Родной язык и родная литература</w:t>
      </w:r>
    </w:p>
    <w:p w:rsidR="00EC01E8" w:rsidRPr="00EC01E8" w:rsidRDefault="00EC01E8" w:rsidP="00EC01E8">
      <w:pPr>
        <w:widowControl/>
        <w:spacing w:after="0" w:line="240" w:lineRule="auto"/>
        <w:jc w:val="center"/>
        <w:rPr>
          <w:rFonts w:ascii="Times New Roman" w:eastAsiaTheme="minorHAnsi" w:hAnsi="Times New Roman" w:cstheme="minorBidi"/>
        </w:rPr>
      </w:pPr>
      <w:r w:rsidRPr="00EC01E8">
        <w:rPr>
          <w:rFonts w:ascii="Times New Roman" w:eastAsiaTheme="minorHAnsi" w:hAnsi="Times New Roman" w:cstheme="minorBidi"/>
        </w:rPr>
        <w:t>(образовательная область)</w:t>
      </w:r>
    </w:p>
    <w:p w:rsidR="00EC01E8" w:rsidRPr="00EC01E8" w:rsidRDefault="00EC01E8" w:rsidP="00EC01E8">
      <w:pPr>
        <w:widowControl/>
        <w:spacing w:after="0" w:line="240" w:lineRule="auto"/>
        <w:jc w:val="center"/>
        <w:rPr>
          <w:rFonts w:ascii="Times New Roman" w:eastAsiaTheme="minorHAnsi" w:hAnsi="Times New Roman" w:cstheme="minorBidi"/>
        </w:rPr>
      </w:pPr>
    </w:p>
    <w:p w:rsidR="00EC01E8" w:rsidRPr="00EC01E8" w:rsidRDefault="00EC01E8" w:rsidP="00EC01E8">
      <w:pPr>
        <w:widowControl/>
        <w:spacing w:after="0" w:line="240" w:lineRule="auto"/>
        <w:jc w:val="center"/>
        <w:rPr>
          <w:rFonts w:ascii="Times New Roman" w:eastAsiaTheme="minorHAnsi" w:hAnsi="Times New Roman" w:cstheme="minorBidi"/>
          <w:sz w:val="16"/>
          <w:szCs w:val="16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i/>
          <w:sz w:val="56"/>
          <w:szCs w:val="56"/>
          <w:u w:val="single"/>
          <w:lang w:eastAsia="ru-RU"/>
        </w:rPr>
        <w:t>Родная (к</w:t>
      </w:r>
      <w:r w:rsidRPr="008F59E5">
        <w:rPr>
          <w:rFonts w:ascii="Times New Roman" w:eastAsia="Times New Roman" w:hAnsi="Times New Roman"/>
          <w:b/>
          <w:i/>
          <w:sz w:val="56"/>
          <w:szCs w:val="56"/>
          <w:u w:val="single"/>
          <w:lang w:eastAsia="ru-RU"/>
        </w:rPr>
        <w:t>абардино-черкесская</w:t>
      </w:r>
      <w:r>
        <w:rPr>
          <w:rFonts w:ascii="Times New Roman" w:eastAsia="Times New Roman" w:hAnsi="Times New Roman"/>
          <w:b/>
          <w:i/>
          <w:sz w:val="56"/>
          <w:szCs w:val="56"/>
          <w:u w:val="single"/>
          <w:lang w:eastAsia="ru-RU"/>
        </w:rPr>
        <w:t xml:space="preserve">)   литература </w:t>
      </w:r>
    </w:p>
    <w:p w:rsidR="008F59E5" w:rsidRPr="008F59E5" w:rsidRDefault="00835FC1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(</w:t>
      </w:r>
      <w:r w:rsidR="008F59E5" w:rsidRPr="008F59E5">
        <w:rPr>
          <w:rFonts w:ascii="Times New Roman" w:eastAsia="Times New Roman" w:hAnsi="Times New Roman"/>
          <w:lang w:eastAsia="ru-RU"/>
        </w:rPr>
        <w:t>наименование учебного предмета, курса)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i/>
          <w:sz w:val="16"/>
          <w:szCs w:val="16"/>
          <w:u w:val="single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i/>
          <w:sz w:val="52"/>
          <w:szCs w:val="52"/>
          <w:u w:val="thick"/>
          <w:lang w:eastAsia="ru-RU"/>
        </w:rPr>
      </w:pPr>
      <w:r w:rsidRPr="008F59E5">
        <w:rPr>
          <w:rFonts w:ascii="Times New Roman" w:eastAsia="Times New Roman" w:hAnsi="Times New Roman"/>
          <w:b/>
          <w:i/>
          <w:sz w:val="52"/>
          <w:szCs w:val="52"/>
          <w:u w:val="thick"/>
          <w:lang w:eastAsia="ru-RU"/>
        </w:rPr>
        <w:t>Среднее общее образование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i/>
          <w:u w:val="thick"/>
          <w:lang w:eastAsia="ru-RU"/>
        </w:rPr>
      </w:pPr>
      <w:r w:rsidRPr="008F59E5">
        <w:rPr>
          <w:rFonts w:ascii="Times New Roman" w:eastAsia="Times New Roman" w:hAnsi="Times New Roman"/>
          <w:lang w:eastAsia="ru-RU"/>
        </w:rPr>
        <w:t>(уровень образования)</w:t>
      </w: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i/>
          <w:color w:val="FFFFFF"/>
          <w:sz w:val="16"/>
          <w:szCs w:val="16"/>
          <w:u w:val="thick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sz w:val="52"/>
          <w:szCs w:val="52"/>
          <w:lang w:eastAsia="ru-RU"/>
        </w:rPr>
      </w:pPr>
      <w:r w:rsidRPr="008F59E5">
        <w:rPr>
          <w:rFonts w:ascii="Times New Roman" w:eastAsia="Times New Roman" w:hAnsi="Times New Roman"/>
          <w:b/>
          <w:i/>
          <w:sz w:val="52"/>
          <w:szCs w:val="52"/>
          <w:u w:val="single"/>
          <w:lang w:eastAsia="ru-RU"/>
        </w:rPr>
        <w:t>202</w:t>
      </w:r>
      <w:r w:rsidR="00601966">
        <w:rPr>
          <w:rFonts w:ascii="Times New Roman" w:eastAsia="Times New Roman" w:hAnsi="Times New Roman"/>
          <w:b/>
          <w:i/>
          <w:sz w:val="52"/>
          <w:szCs w:val="52"/>
          <w:u w:val="single"/>
          <w:lang w:eastAsia="ru-RU"/>
        </w:rPr>
        <w:t>4</w:t>
      </w:r>
      <w:r w:rsidRPr="008F59E5">
        <w:rPr>
          <w:rFonts w:ascii="Times New Roman" w:eastAsia="Times New Roman" w:hAnsi="Times New Roman"/>
          <w:b/>
          <w:i/>
          <w:sz w:val="52"/>
          <w:szCs w:val="52"/>
          <w:u w:val="single"/>
          <w:lang w:eastAsia="ru-RU"/>
        </w:rPr>
        <w:t>-202</w:t>
      </w:r>
      <w:r w:rsidR="00601966">
        <w:rPr>
          <w:rFonts w:ascii="Times New Roman" w:eastAsia="Times New Roman" w:hAnsi="Times New Roman"/>
          <w:b/>
          <w:i/>
          <w:sz w:val="52"/>
          <w:szCs w:val="52"/>
          <w:u w:val="single"/>
          <w:lang w:eastAsia="ru-RU"/>
        </w:rPr>
        <w:t>5</w:t>
      </w:r>
      <w:r w:rsidRPr="008F59E5">
        <w:rPr>
          <w:rFonts w:ascii="Times New Roman" w:eastAsia="Times New Roman" w:hAnsi="Times New Roman"/>
          <w:b/>
          <w:i/>
          <w:sz w:val="52"/>
          <w:szCs w:val="52"/>
          <w:u w:val="single"/>
          <w:lang w:eastAsia="ru-RU"/>
        </w:rPr>
        <w:t xml:space="preserve"> учебный год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F59E5">
        <w:rPr>
          <w:rFonts w:ascii="Times New Roman" w:eastAsia="Times New Roman" w:hAnsi="Times New Roman"/>
          <w:lang w:eastAsia="ru-RU"/>
        </w:rPr>
        <w:t>(срок реализации программы)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i/>
          <w:sz w:val="52"/>
          <w:szCs w:val="52"/>
          <w:u w:val="thick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8F59E5" w:rsidRPr="008F59E5" w:rsidRDefault="008F59E5" w:rsidP="00EC01E8">
      <w:pPr>
        <w:widowControl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Monotype Corsiva" w:eastAsia="Times New Roman" w:hAnsi="Monotype Corsiva"/>
          <w:b/>
          <w:sz w:val="36"/>
          <w:szCs w:val="36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Monotype Corsiva" w:eastAsia="Times New Roman" w:hAnsi="Monotype Corsiva"/>
          <w:b/>
          <w:sz w:val="36"/>
          <w:szCs w:val="36"/>
          <w:lang w:eastAsia="ru-RU"/>
        </w:rPr>
      </w:pPr>
    </w:p>
    <w:p w:rsidR="008F59E5" w:rsidRPr="00EC01E8" w:rsidRDefault="008F59E5" w:rsidP="00EC01E8">
      <w:pPr>
        <w:widowControl/>
        <w:spacing w:after="0" w:line="240" w:lineRule="auto"/>
        <w:jc w:val="center"/>
        <w:rPr>
          <w:rFonts w:ascii="Monotype Corsiva" w:eastAsia="Times New Roman" w:hAnsi="Monotype Corsiva"/>
          <w:b/>
          <w:sz w:val="36"/>
          <w:szCs w:val="36"/>
          <w:lang w:eastAsia="ru-RU"/>
        </w:rPr>
      </w:pPr>
      <w:r>
        <w:rPr>
          <w:rFonts w:ascii="Monotype Corsiva" w:eastAsia="Times New Roman" w:hAnsi="Monotype Corsiva"/>
          <w:b/>
          <w:sz w:val="36"/>
          <w:szCs w:val="36"/>
          <w:lang w:eastAsia="ru-RU"/>
        </w:rPr>
        <w:t>2023</w:t>
      </w:r>
      <w:r w:rsidRPr="008F59E5">
        <w:rPr>
          <w:rFonts w:ascii="Monotype Corsiva" w:eastAsia="Times New Roman" w:hAnsi="Monotype Corsiva"/>
          <w:b/>
          <w:sz w:val="36"/>
          <w:szCs w:val="36"/>
          <w:lang w:eastAsia="ru-RU"/>
        </w:rPr>
        <w:t>г.</w:t>
      </w:r>
    </w:p>
    <w:p w:rsidR="00804C58" w:rsidRDefault="00804C58" w:rsidP="00804C58">
      <w:pPr>
        <w:keepNext/>
        <w:keepLines/>
        <w:spacing w:after="0" w:line="360" w:lineRule="auto"/>
        <w:ind w:firstLine="708"/>
        <w:jc w:val="center"/>
        <w:outlineLvl w:val="6"/>
        <w:rPr>
          <w:rFonts w:ascii="Times New Roman" w:eastAsia="Times New Roman" w:hAnsi="Times New Roman"/>
          <w:b/>
          <w:iCs/>
          <w:sz w:val="28"/>
          <w:szCs w:val="28"/>
          <w:lang w:eastAsia="x-none"/>
        </w:rPr>
      </w:pPr>
      <w:r w:rsidRPr="00804C58">
        <w:rPr>
          <w:rFonts w:ascii="Times New Roman" w:eastAsia="Times New Roman" w:hAnsi="Times New Roman"/>
          <w:b/>
          <w:iCs/>
          <w:sz w:val="28"/>
          <w:szCs w:val="28"/>
          <w:lang w:eastAsia="x-none"/>
        </w:rPr>
        <w:lastRenderedPageBreak/>
        <w:t>Пояснительная записка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 w:rsidR="004C38B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абочая программа по учебному предмету «Родная (</w:t>
      </w:r>
      <w:bookmarkStart w:id="0" w:name="_Hlk127192172"/>
      <w:r>
        <w:rPr>
          <w:rFonts w:ascii="Times New Roman" w:hAnsi="Times New Roman"/>
          <w:sz w:val="28"/>
          <w:szCs w:val="28"/>
        </w:rPr>
        <w:t>кабардино-черкесская</w:t>
      </w:r>
      <w:bookmarkEnd w:id="0"/>
      <w:r>
        <w:rPr>
          <w:rFonts w:ascii="Times New Roman" w:hAnsi="Times New Roman"/>
          <w:sz w:val="28"/>
          <w:szCs w:val="28"/>
        </w:rPr>
        <w:t>) литература» (предметная область «Родной язык и родная литература») (далее соответственно – программа по родной (кабардино-черкесской) литературе, родная (кабардино-черкесская) литература, кабардино-черкесская литература) разработана для обучающихся, владеющих родным (кабардино-черкесским) языком, и включает пояснительную записку, содержание обучения, планируемые результаты освоения программы по родной (кабардино-черкесской) литературе.</w:t>
      </w:r>
      <w:proofErr w:type="gramEnd"/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Пояснительная записка отражает общие цели изучения родной (кабардино-черкесской) литературы, место в структуре учебного плана, а также подходы к отбору содержания, к определению планируемых результатов.</w:t>
      </w:r>
    </w:p>
    <w:p w:rsidR="000E73D0" w:rsidRDefault="000E73D0" w:rsidP="00804C58">
      <w:pPr>
        <w:widowControl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Планируемые результаты освоения программы по родной (кабардино-черкесской) литературе включают личностные, метапредметные результаты за весь период обучения на уровне среднего общего образования, а также предметные результаты за каждый год обучения.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Пояснительная записка.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Программа по родной (кабардино-черкесской) литературе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Изучение учебного предмета «Родная (кабардино-черкесская) литература» в 10–11 классах направлено на формирование у обучающихся представления об образной природе литературы.</w:t>
      </w:r>
      <w:proofErr w:type="gramEnd"/>
      <w:r>
        <w:rPr>
          <w:rFonts w:ascii="Times New Roman" w:hAnsi="Times New Roman"/>
          <w:sz w:val="28"/>
          <w:szCs w:val="28"/>
        </w:rPr>
        <w:t xml:space="preserve"> Литература для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являет собой особую художественную картину мира, в которой присутствует эмоциональное многообразие, особая многозначность, где преобладают метафоричность и ассоциативность. Приобщение к миру родной литературы предполагает </w:t>
      </w:r>
      <w:r>
        <w:rPr>
          <w:rFonts w:ascii="Times New Roman" w:hAnsi="Times New Roman"/>
          <w:sz w:val="28"/>
          <w:szCs w:val="28"/>
        </w:rPr>
        <w:lastRenderedPageBreak/>
        <w:t xml:space="preserve">знакомство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со своеобразием национальной литературы, глубиной, ёмкостью, афористичностью родной речи.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Теоретико-литературные понятия рассматриваются в процессе изучения конкретных литературных произведений. При этом используются межпредметные связи с курсом русской литературы.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Изучения родной (кабардино-черкесская) литературы будет способствовать повышению уровня владения родным языком, обогащению словарного запаса, формированию функциональной грамотности.</w:t>
      </w:r>
    </w:p>
    <w:p w:rsidR="00F15FBE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 Содержание учебного предмета «Родная (кабардино-черкесская) литература» уровня среднего общего образования выстроено по принципу формирования историзма восприятия кабардино-черкесской литературы на основе историко-хронологического изучения произведений кабардинской и черкесской литературы XX века. Выбор писательских имен и произведений обусловлен их значимостью для национальной и отечественной культуры. Отбор произведений обоснован нравственно-эстетическим аспектом, позволяющим учитывать духовное развитие личности, приобщение к литературному наследию своего народа.</w:t>
      </w:r>
      <w:r w:rsidR="00F15FBE">
        <w:rPr>
          <w:rFonts w:ascii="Times New Roman" w:hAnsi="Times New Roman"/>
          <w:sz w:val="28"/>
          <w:szCs w:val="28"/>
        </w:rPr>
        <w:tab/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 В содержании программы по родной (кабардино-черкесской) литературе выделяются следующие содержательные линии: </w:t>
      </w:r>
      <w:proofErr w:type="gramStart"/>
      <w:r>
        <w:rPr>
          <w:rFonts w:ascii="Times New Roman" w:hAnsi="Times New Roman"/>
          <w:sz w:val="28"/>
          <w:szCs w:val="28"/>
        </w:rPr>
        <w:t>«Кабардино-черкесская литература по периодам» (К</w:t>
      </w:r>
      <w:r>
        <w:rPr>
          <w:rFonts w:ascii="Times New Roman" w:hAnsi="Times New Roman"/>
          <w:bCs/>
          <w:sz w:val="28"/>
          <w:szCs w:val="28"/>
        </w:rPr>
        <w:t>абардино-черкесская литература в годы Великой Отечественной войны и в послевоенное время</w:t>
      </w:r>
      <w:r>
        <w:rPr>
          <w:rFonts w:ascii="Times New Roman" w:hAnsi="Times New Roman"/>
          <w:sz w:val="28"/>
          <w:szCs w:val="28"/>
        </w:rPr>
        <w:t>», «К</w:t>
      </w:r>
      <w:r>
        <w:rPr>
          <w:rFonts w:ascii="Times New Roman" w:hAnsi="Times New Roman"/>
          <w:bCs/>
          <w:sz w:val="28"/>
          <w:szCs w:val="28"/>
        </w:rPr>
        <w:t>абардино-черкесская литература в годы Великой Отечественной войны и в послевоенное время</w:t>
      </w:r>
      <w:r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bCs/>
          <w:sz w:val="28"/>
          <w:szCs w:val="28"/>
        </w:rPr>
        <w:t>«Кабардино-черкесская литература в 1950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980 годы», «Кабардино-черкесская литература в 1950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980 годы», </w:t>
      </w:r>
      <w:r>
        <w:rPr>
          <w:rFonts w:ascii="Times New Roman" w:hAnsi="Times New Roman"/>
          <w:sz w:val="28"/>
          <w:szCs w:val="28"/>
        </w:rPr>
        <w:t>«Кабардино-черкесская литература в 1980-1990 годы», «Отражение истории народа в литературе.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Правда жизни и уроки истории», «Народные ценности в кабардино-черкесской литературе советского и постсоветского периода», «Духовно-нравственные поиски современников в прозаических и лирических произведениях</w:t>
      </w:r>
      <w:r w:rsidR="00EC01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1980-1990 годы», «Кабардино-черкесская литература советского и постсоветского периода», «Литература адыгской диаспоры», «Новая ветвь современной кабардино-черкесской </w:t>
      </w:r>
      <w:r>
        <w:rPr>
          <w:rFonts w:ascii="Times New Roman" w:hAnsi="Times New Roman"/>
          <w:sz w:val="28"/>
          <w:szCs w:val="28"/>
        </w:rPr>
        <w:lastRenderedPageBreak/>
        <w:t>литературы») и «Теория литературы» (основные теоретико-литературные понятия, способствующие полноценному восприятию, анализу и оценке литературно-художественных произведений).</w:t>
      </w:r>
      <w:proofErr w:type="gramEnd"/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 Изучение родной (кабардино-черкесской) литературы направлено на достижение следующих целей: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культуры читательского восприятия и достижение читательской самостоятельности обучающихся;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навыков анализа и интерпретации литературных текстов;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ценностного отношения к родной (кабардино-черкесской) литературе, осознание ее роли как духовной и национальной культурной ценности.</w:t>
      </w:r>
    </w:p>
    <w:p w:rsidR="00F15FBE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 Общее число часов, рекомендованных для изучения родной (кабардино-черкес</w:t>
      </w:r>
      <w:r w:rsidR="00F15FBE">
        <w:rPr>
          <w:rFonts w:ascii="Times New Roman" w:hAnsi="Times New Roman"/>
          <w:sz w:val="28"/>
          <w:szCs w:val="28"/>
        </w:rPr>
        <w:t>ской) литературы -</w:t>
      </w:r>
      <w:r>
        <w:rPr>
          <w:rFonts w:ascii="Times New Roman" w:hAnsi="Times New Roman"/>
          <w:sz w:val="28"/>
          <w:szCs w:val="28"/>
        </w:rPr>
        <w:t xml:space="preserve"> 68 часов:</w:t>
      </w:r>
    </w:p>
    <w:p w:rsidR="00F15FBE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10 кла</w:t>
      </w:r>
      <w:r w:rsidR="00F15FBE">
        <w:rPr>
          <w:rFonts w:ascii="Times New Roman" w:hAnsi="Times New Roman"/>
          <w:sz w:val="28"/>
          <w:szCs w:val="28"/>
        </w:rPr>
        <w:t>ссе – 34 часа (1 час в неделю)</w:t>
      </w:r>
    </w:p>
    <w:p w:rsidR="000E73D0" w:rsidRDefault="00F15FBE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E73D0">
        <w:rPr>
          <w:rFonts w:ascii="Times New Roman" w:hAnsi="Times New Roman"/>
          <w:sz w:val="28"/>
          <w:szCs w:val="28"/>
        </w:rPr>
        <w:t>в 11 классе – 34 часа (1 час в неделю).</w:t>
      </w:r>
    </w:p>
    <w:p w:rsidR="00F15FBE" w:rsidRDefault="00F15FBE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Содержание обучения в 10 классе.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6.1. Введение.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6.1.1. Литература как вид искусства и способ отображения прошлого, настоящего и будущего народа в художественных образах. Специфика изучения кабардино-черкесской литературы обучающимися как предмета, представляющего собой единство словесного искусства и основ науки (историко</w:t>
      </w:r>
      <w:r w:rsidR="00F15F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и теоретико-литературные материалы).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6.1.2. Влияние литературы на формирование в человеке нравственного и эстетического чувства. Добро и зло, справедливость и истина, красота и совесть, любовь и дружба, семья и ответственность, любовь к родному краю, свобода – наиболее используемые авторами человеческие ценности. Литература как один из источников обогащения речи обучающихся, формирования их речевой культуры.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6.1.3. Литература и жизнь. Роль и значение кабардино-черкесской литературы в жизни людей. Литература как искусство слова. От фольклора к </w:t>
      </w:r>
      <w:r>
        <w:rPr>
          <w:rFonts w:ascii="Times New Roman" w:hAnsi="Times New Roman"/>
          <w:sz w:val="28"/>
          <w:szCs w:val="28"/>
        </w:rPr>
        <w:lastRenderedPageBreak/>
        <w:t>литературе. Определяющая роль народного словесного искусства в становлении письменной кабардино-черкесской литературы.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6.2. Кабардино-черкесская литература в годы Великой Отечественной войны и в послевоенное время.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6.2.1. Влияние Великой Отечественной войны на кабардино-черкесскую литературу. Основные темы и проблемы в произведениях. Развитие «оперативных» малых форм жанров литературы и публицистики. </w:t>
      </w:r>
      <w:proofErr w:type="gramStart"/>
      <w:r>
        <w:rPr>
          <w:rFonts w:ascii="Times New Roman" w:hAnsi="Times New Roman"/>
          <w:sz w:val="28"/>
          <w:szCs w:val="28"/>
        </w:rPr>
        <w:t>Истоки народного мужества, трагизм первого периода войны и пафос победы – основные проблемы, исследующиеся в произведениях А.Т. Шортанова (художественно-документальный очерк «Зауэшхуэр Къэбэрдей-Балъкъэрым» («О большой войне в Кабардино-Балкарии», 1943 г.), А. Кешокова (стихотворения «ЗэкъуэшитI» («Два брата»), «Сэлэт шырыкъу» («Солдатские сапоги»).</w:t>
      </w:r>
      <w:proofErr w:type="gramEnd"/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6.2.2. Тема победы и патриотизма в годы войны, в послевоенное десятилетие в произведениях кабардино-черкесской литературы. Тема возвращения к мирной жизни и восстановления разрушенного народного хозяйства в послевоенные годы в творчестве адыгских писателей.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1" w:name="_Hlk71643778"/>
      <w:r>
        <w:rPr>
          <w:rFonts w:ascii="Times New Roman" w:hAnsi="Times New Roman"/>
          <w:bCs/>
          <w:sz w:val="28"/>
          <w:szCs w:val="28"/>
        </w:rPr>
        <w:t>6.3. Кабардино-черкесская литература в 1950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1980 годы</w:t>
      </w:r>
      <w:bookmarkEnd w:id="1"/>
      <w:r>
        <w:rPr>
          <w:rFonts w:ascii="Times New Roman" w:hAnsi="Times New Roman"/>
          <w:bCs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6.3.1. Кабардино-черкесская поэзия в 1950-1980 годы. Культурно-исторические перемены в обществе (60-е годы), начиная со времени «первой оттепели» – новый этап кабардино-черкесской литературы. Усиление «социально-критического направления» в осмыслении как прошлой, так и современной реальности. Переоценка концепции личности и новых форм художественно-эстетического отражения реальности.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6.3.2. Кабардино-черкесская проза в 1950-1980 годы. Углубление проблемности, эволюции жанровых форм, фабулы, композиционного строя произведений, характера психологического анализа и других творческих приемов. Раскрепощение художественного сознания писателей, освобождение их от узких, регламентированных норм. Расширение тематического диапазона прозы и поэзии.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6.3.3. Кабардино-черкесская драматургия в 1950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1980 годы. Условия формирования, основные этапы развития кабардино-черкесской драматургии.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6.4. Кабардино-черкесская литература в 1980-1990 годы.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Отражение истории народа в литературе. Правда жизни и уроки истории.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6.4.1. Кешоков Алим Пшемахович.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поэта, прозаика А. П. Кешокова. Жанровые особенности произведений писателя. Основная проблематика и стиль произведений. Взаимосвязь творчества поэта и эпохи.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стихотворений А.П. Кешокова. Своеобразие жанровой системы, мотивы и поэтика. Отражение исторического движения в лирике поэта, составляющем шесть десятилетий; одухотворение природных образов, а также склонность к интеллектуализации лирического сюжета.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Гражданская лирика поэта. Противопоставление поэта толпе. Активная социальная позиция главного героя. Стихотворения «Насып» («Счастье»), «Сык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уэнт нэхъ псынщIэу» («Ускорив шаг»). Воспитание любови к родине, к традициям народа: стихотворения «Зеич лант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э» («Гибкая кизиловая ветка»), «Кхъужьей къудамэ» («Грушевая ветка»).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Теория литературы: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риторический вопрос, риторическое обращение.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прозы А.П. Кешокова. Тема и идея романа «Лъапсэ» («Корни»). Сосуществование в романе двух подходов к жизни, двух жизненных мироощущений. Изображение трагических событий Русско-Кавказской войны. Проблематика и характеры героев. Авторская позиция. Мастерство писателя в описании событий. Художественно-изобразительные средства в романе. Место фольклора в романе.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Теория литературы: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речь автора и персонажей.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6.4.2. Шортанов Аскерби Тахирович.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очеркиста, новеллиста, фольклориста, драматурга, романиста, переводчика, критика и литературоведа А.Т. Шортанова.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рассказов и очерков А.Т. Шортанова. Жанровые и стилистические особенности прозы А.Т. Шортанова. Художественное воплощение в прозе проблем своего времени.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Обзор драматических произведений А.Т. Шортанова. Новое в осмыслении недавнего прошлого (минувшая война и её отражение в судьбах людей) в произведениях писателя-драматурга.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Роман-эпопея А.Т. Шортанова «Бгырысхэр» («Горцы»). Воссоздание в историческом романе жизни и событий на Кавказе в первой половине XIX века, выражение автором своей собственной эстетической и гражданской позиции. Образ Шоры Ногмова – адыгского просветителя, объективно вписывающегося в канву времени и не выходящего за рамки исторического правдоподобия. Способы изображения героев в их эволюции, широта охвата действительности описываемого времени.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Мастерство автора в воссоздании реальных событий, достоверно описывающих жизнь и борьбу народа против крепостного гнета и княжеского произвола, изображение дружбы между народами Кавказа и России.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 Народные ценности в кабардино-черкесской литературе советского и постсоветского периода.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6.5.1. Шогенцуков Адам Огурлиевич.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народного кабардинского поэта и прозаика, драматурга и публициста А.О. Шогенцукова.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Жанрово-тематическое многообразие лирики поэта: стихотворения «Гурыф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ыгъуэ» («Надежда»), «Iуащхьэмахуэ» («Эльбрус»). Новаторство стиха.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прозы А.О. Шогенцукова. Отличие прозы писателя самобытностью, певучим колоритным языком, лирико-романтическим характером повествования.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и идея повести А.О. Шогенцукова «Щхьэгъубжэ нэху» («Свет в окне»). Нравственно-этические аспекты во взаимоотношениях героев. Проблема выбора: предательство или верность, трусость или стойкость. Стиль писателя. Совокупность основных идейно-художественных особенностей творчества писателя.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Теория литературы: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способы описания внешности персонажей, словесный портрет персонажей.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6.5.2. Кагермазов Борис Гидович.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Жизненный и творческий путь поэта, прозаика, переводчика, народного поэта Кабардино-Балкарской Республики Б.Г. Кагермазова. </w:t>
      </w:r>
    </w:p>
    <w:p w:rsidR="00B8154F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Жанровое многообразие творчества писателя. Поэмы Кагермазова как важная ступень эволюции жанра поэмы в кабардино-черкесской литературе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XX века: глубина художественного осмысления исторического процесса, интерес к системе философских, духовно-нравственных, эстетических ценностей своего этноса. Поэмы «Мазэ ф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ыцIэ» («</w:t>
      </w:r>
      <w:r w:rsidR="008F59E5">
        <w:rPr>
          <w:rFonts w:ascii="Times New Roman" w:hAnsi="Times New Roman"/>
          <w:sz w:val="28"/>
          <w:szCs w:val="28"/>
        </w:rPr>
        <w:t>Черная луна</w:t>
      </w:r>
      <w:r>
        <w:rPr>
          <w:rFonts w:ascii="Times New Roman" w:hAnsi="Times New Roman"/>
          <w:sz w:val="28"/>
          <w:szCs w:val="28"/>
        </w:rPr>
        <w:t>»), «Гуауэмрэ губжьымрэ» («Горе и гнев»), «Къуэмыхьэж нур» («Неугосаемый свет»), «Пшынауэ» («Гармонист»).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Любовь, дружба, величественная красота родного края, история и традиции своего народа, тема сохранения природы, человеческие взаимоотношения в любых своих проявлениях в стихотворениях: «Хьэщ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э» («Гость»), «Жыг лъэдакъэ» («Пень»), «Пхъэхуей» («Берёза»), «Псалъэм и чэзу» («Когда придет черёд словам»), «ГъащIэ» («Жизнь»).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Авторская позиция. Мастерство писателя в создании образов.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6.5.3. Кажаров Петр Хаибович.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П.Х. Кажарова.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Жанрово-тематическое многообразие лирики поэта. Сборники стихотворений «Уэсэпс щыгъэ» («Росинки-бусинки»), «Шыхулъагъуэ» («Млечный путь»), «Удз щэхухэр» («Тихие травы»), «Джулат и щыгум» («Над Джулатом»), «Гумащ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агъэ» («Чуткость»), «Хьэзырхэр» («Газыри»), «Псэуныгъэм и чэзу» («Время жить»).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Призыв к бережному отношению к окружающему миру, заложенный в стихотворениях П. Х. Кажарова «Гугъэ» («Мечта»), «Мы дунеишхуэм и дахагъым» («Красота окружающего мира»). Гармония и красота мира в контексте национальной картины мира.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Hlk104285117"/>
      <w:r>
        <w:rPr>
          <w:rFonts w:ascii="Times New Roman" w:hAnsi="Times New Roman"/>
          <w:sz w:val="28"/>
          <w:szCs w:val="28"/>
        </w:rPr>
        <w:t>6.6. Духовно-нравственные поиски современников в прозаических и лирических произведениях</w:t>
      </w:r>
      <w:bookmarkEnd w:id="2"/>
      <w:r>
        <w:rPr>
          <w:rFonts w:ascii="Times New Roman" w:hAnsi="Times New Roman"/>
          <w:sz w:val="28"/>
          <w:szCs w:val="28"/>
        </w:rPr>
        <w:t xml:space="preserve"> 1980-1990 годы.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6.6.1. Керефов Мухамед Жанхотович. Жизненный и творческий путь кабардинского писателя М.Ж. Керефова.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Обзор прозы М.Ж. Керефова. Идейно-тематическое своеобразие произведений.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и основная мысль повести М.Ж. Керефова «Адэ щ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эин мылъку хъурэ?» («Разбогатеешь на наследстве отца?»). Характеры, нравственные принципы героев. Художественное мастерство автора.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6.6.2. Куашев Бетал Ибрагимович.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кабардинского писателя, поэта-новатора, переводчика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Б.И. </w:t>
      </w:r>
      <w:r>
        <w:rPr>
          <w:rFonts w:ascii="Times New Roman" w:hAnsi="Times New Roman"/>
          <w:sz w:val="28"/>
          <w:szCs w:val="28"/>
        </w:rPr>
        <w:t>Куашева.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поэтического творчества Б.И. Куашева. Новое в поэзии: инверсионный синтаксис, позволивший поэту провести реформу кабардинского стиха. Основные мотивы лирики и лиро-эпики Б.И. Куашева, виды рифм, использованные им в оригинальных сочетаниях.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Единство патриотического и лирического в стихотворении «Си хэку» («Моя родина»).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Теория литературы: </w:t>
      </w:r>
      <w:r>
        <w:rPr>
          <w:rFonts w:ascii="Times New Roman" w:hAnsi="Times New Roman"/>
          <w:sz w:val="28"/>
          <w:szCs w:val="28"/>
        </w:rPr>
        <w:t>пейзажная лирика, инверсия.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6.6.3. Налоев Ахмедхан Хамурзович.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Жизненный и творческий путь выдающегося ученого-лингвиста, педагога, одного из ярких представителей послевоенной кабардинской литературы А.Х. Налоева. Обзор рассказов А.Х. Налоева. Оживление жанра рассказа, оснащение его новыми изобразительно-выразительными средствами. </w:t>
      </w:r>
      <w:proofErr w:type="gramStart"/>
      <w:r>
        <w:rPr>
          <w:rFonts w:ascii="Times New Roman" w:hAnsi="Times New Roman"/>
          <w:sz w:val="28"/>
          <w:szCs w:val="28"/>
        </w:rPr>
        <w:t xml:space="preserve">Стремление автора осмыслить пройденное в художественных образах (рассказы «Плъырхэр щызэблахъум» («Смена караула»), «МафIэбзийм и ныбжь» («Тень пламени»), «Пщыхьэщхьэ уэрэд» («Вечерняя песня»). </w:t>
      </w:r>
      <w:proofErr w:type="gramEnd"/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и идея романа «Нэхущ шу» («Всадники рассвета»). Драматические события периода русско-японской войны 1904-1905 годы, высокие нравственные качества, доброта, взаимопомощь и чуткость, самопожертвование ради дружбы, объединяющие бойцов кабардинской и чеченской сотен, участников империалистической войны. Художественное мастерство автора.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6.6.4. Ханфенов Алим Мазанович.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черкесского поэта А.М. Ханфенова.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Обзор поэзии А.М. Ханфенова. Основные темы и мотивы лирики поэта. Простота и доступность языка стихотворений поэта для восприятия, чувство юмора и непосредственность образов. Сборники стихотворений (обзор) «Си лъагъуныгъэ» («Моя любовь»), «Гъащ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эм и мэкъамэ» («Мелодия жизни»), «МыIэрысей цIыкIу» («Яблонька»), «ЦIыхугъэ» («Человечность»), «ГурыщIэ нэхухэр» («Светлые чувства»), «Гу пIейтейрилэ» («Беспокойное сердце»), «Мывэ щхъуэкIэплъыкIэ» («Пестрый камушек»), «Усэхэр» («Стихи»), «ГущIэм щIэплъэ» («Загляни в сердце») и другие.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Патриотическая лирика. Любовь к родному краю, национальный характер и народные обычаи в стихотворениях «Насып 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уащхьэ» («Гора счастья»), «Адыгэ нэмыс» («Адыгский этикет»), «Гъатхэ уэшх» («Весенний дождь»).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6.6.5. Хавпачев Хажбекир Хабалович.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кабардинского писателя и поэта, публициста, музыковеда Х.Х. Хавпачева. Обзор прозы Х.Х. Хавпачева. Доброта, дарующая надежду, спасающая от скепсиса в очерках, рассказах и повестях писателя: «Уи пщэдджыжь ф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ыуэ» («С добрым утром»), «Гум ифIэфIыр» (</w:t>
      </w:r>
      <w:r>
        <w:rPr>
          <w:rFonts w:ascii="Times New Roman" w:hAnsi="Times New Roman"/>
          <w:bCs/>
          <w:sz w:val="28"/>
          <w:szCs w:val="28"/>
        </w:rPr>
        <w:t>«Что нравится сердцу</w:t>
      </w:r>
      <w:r>
        <w:rPr>
          <w:rFonts w:ascii="Times New Roman" w:hAnsi="Times New Roman"/>
          <w:sz w:val="28"/>
          <w:szCs w:val="28"/>
        </w:rPr>
        <w:t>»), «Гъуэгуанэ» («Дорога»), «АнитIым я къуэ» («Сын двух матерей»), «Лъэбакъуэ насыпыфIэ» («Счастливый шаг»), «Хъарбыз хъугъуэм» («В пору созревания арбузов»). Конфликт добра и зла, жестокости и доброты в романах «Гъуэгущхьиблыр щызэхэк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ым» («На перекрёстке семи дорог»), «ГущIэгъуншагъэ» («Жестокость»).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и идея рассказа </w:t>
      </w:r>
      <w:r>
        <w:rPr>
          <w:rFonts w:ascii="Times New Roman" w:hAnsi="Times New Roman"/>
          <w:bCs/>
          <w:sz w:val="28"/>
          <w:szCs w:val="28"/>
        </w:rPr>
        <w:t>«Иужьрей удж» («Последний танец»).</w:t>
      </w:r>
      <w:r>
        <w:rPr>
          <w:rFonts w:ascii="Times New Roman" w:hAnsi="Times New Roman"/>
          <w:sz w:val="28"/>
          <w:szCs w:val="28"/>
        </w:rPr>
        <w:t xml:space="preserve"> Мастерство автора в изображении художественных образов.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6.6.6. Балкарова Фоусат Гузеровна.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первой адыгской поэтессы Ф.Г. Балкаровой. Обзор стихотворений и поэм Ф.Г. Балкаровой. Тема Родины, доминирующая на всех этапах творчества поэтессы. Образы матери военных лет и погибшего на войне отца, тема «вечного возвращения к прошлому». Стихотворения «Анэхэм я нэпс» («Слёзы матерей»), «Уэ гъащ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 xml:space="preserve">эр фIыуэ плъагъурт» («Ты жизнь любила»), «Си адэ, сыплъохъуэ» («Ищу тебя, отец»). Радость бытия, глубокая преданность </w:t>
      </w:r>
      <w:r>
        <w:rPr>
          <w:rFonts w:ascii="Times New Roman" w:hAnsi="Times New Roman"/>
          <w:sz w:val="28"/>
          <w:szCs w:val="28"/>
        </w:rPr>
        <w:lastRenderedPageBreak/>
        <w:t>национальным традициям, своей земле и народу, любовь и сочувствие людям мира, полнота женской любви, страстное материнское чувство и ответственность за всё на свете – основные аспекты многоликого поэтического мира поэтессы.</w:t>
      </w:r>
      <w:bookmarkStart w:id="3" w:name="_Hlk95584180"/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Яркость чувств, </w:t>
      </w:r>
      <w:bookmarkEnd w:id="3"/>
      <w:r>
        <w:rPr>
          <w:rFonts w:ascii="Times New Roman" w:hAnsi="Times New Roman"/>
          <w:sz w:val="28"/>
          <w:szCs w:val="28"/>
        </w:rPr>
        <w:t>гармоническое слияние человека и природы в стихотворениях Ф.Г. Балкаровой «Гъатхэ жэщхэм умыжей» («Не спи весенними ночами»), «Кхъужьейхэр» («Грушёвые деревья»), «Мы жэщ к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ыхьым зы гупсысэ» («Одна мысль в эту длинную ночь»).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Теория литературы: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антитеза, эпиграф.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6.6.7. Туаршев Аслан Умарович.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черкесского писателя А.У. Туаршева.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Обзор прозы А.У. Туаршева. Тема и идея романа </w:t>
      </w:r>
      <w:r>
        <w:rPr>
          <w:rFonts w:ascii="Times New Roman" w:hAnsi="Times New Roman"/>
          <w:bCs/>
          <w:sz w:val="28"/>
          <w:szCs w:val="28"/>
        </w:rPr>
        <w:t>«Нобэ е зэи» («Сегодня или никогда»).</w:t>
      </w:r>
      <w:r>
        <w:rPr>
          <w:rFonts w:ascii="Times New Roman" w:hAnsi="Times New Roman"/>
          <w:sz w:val="28"/>
          <w:szCs w:val="28"/>
        </w:rPr>
        <w:t xml:space="preserve"> Сюжетная основа, проблематика и характеры героев. Авторская позиция. Мастерство писателя в описании событий.</w:t>
      </w:r>
    </w:p>
    <w:p w:rsidR="00682130" w:rsidRDefault="0068213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130" w:rsidRPr="00682130" w:rsidRDefault="0068213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Содержание обучения в 11 классе.</w:t>
      </w:r>
    </w:p>
    <w:p w:rsidR="00835FC1" w:rsidRDefault="00682130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7.1. 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Введение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Хэзыгъэгъуазэ.</w:t>
      </w:r>
    </w:p>
    <w:p w:rsidR="008F59E5" w:rsidRPr="008F59E5" w:rsidRDefault="00835FC1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Иджырей адыгэ (къэбэрдей – шэрджэс) литературэ</w:t>
      </w:r>
      <w:r w:rsidR="0068213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Современная кабардино-черкесская литература. </w:t>
      </w:r>
    </w:p>
    <w:p w:rsidR="008F59E5" w:rsidRPr="008F59E5" w:rsidRDefault="00682130" w:rsidP="00804C5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</w:t>
      </w:r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Нало Заур 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и литературнэ лэжьыгъэмрэ. Новеллэхэр. Рассказхэр.  «Къру закъуэ». Мусэрэ Мусэ и дыдымрэ», «Т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ыт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 и дыгъэ шыщ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эр»,  «Хьэбалэ и пхъэ гуащэр» новеллэхэр. Жизнь и творчество Заура Налоева. Рассказы. Стихи. Новеллы. «Къру закъуэ». Мусэрэ Мусэ и дыдымрэ», «Т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ыт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 и дыгъэ шыщ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эр»,  «Хьэбалэ и пхъэ гуащэр» </w:t>
      </w:r>
      <w:proofErr w:type="gram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-н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овеллэхэр. Усэхэр. «Анэ», «Щ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ымыхуэ», «Гъуэгущхьит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ыр щызэхэк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ым».  </w:t>
      </w:r>
    </w:p>
    <w:p w:rsidR="008F59E5" w:rsidRPr="008F59E5" w:rsidRDefault="00682130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2.2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Къэрмокъуэ Мухьэмэд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«Къоджэм уигъэжейркъым» романыр.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Л./т. Персонажым и бзэр (Диалог, монолог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и щхьэм хужы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эжыныгъэ).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Жизнь и творчество Мухамеда Кармокова. Роман «Къоджэм уигъэжейркъым».Т.\л. Диалог</w:t>
      </w:r>
      <w:proofErr w:type="gram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.М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онолог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C248ED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Тхьэгъэзит Зубер и гъащ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Усэхэр. «Усак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уэм и мурад нэхъыщхьэ», «Лъахэ уэрэд», «Си адэм и фэеплъу», «Гъатхэмрэ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хъыджэбзымрэ», «Щхьэусыгъуэншэ гуф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эгъуэр», «Адыгэ къафэ», «Къызжа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эр хъуркъым </w:t>
      </w:r>
      <w:r w:rsidR="00682130">
        <w:rPr>
          <w:rFonts w:ascii="Times New Roman" w:eastAsia="Times New Roman" w:hAnsi="Times New Roman"/>
          <w:sz w:val="28"/>
          <w:szCs w:val="28"/>
          <w:lang w:eastAsia="ru-RU"/>
        </w:rPr>
        <w:t>сэ си 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682130">
        <w:rPr>
          <w:rFonts w:ascii="Times New Roman" w:eastAsia="Times New Roman" w:hAnsi="Times New Roman"/>
          <w:sz w:val="28"/>
          <w:szCs w:val="28"/>
          <w:lang w:eastAsia="ru-RU"/>
        </w:rPr>
        <w:t>эщ».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Жизнь и творчество Зубера Тхагазитова. Поэзия. «Усак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уэм и мурад нэхъыщхьэ», «Лъахэ уэрэд», «Си адэм и фэеплъу», «Гъатхэмрэ хъыджэбзымрэ», «Щхьэусыгъуэншэ гуф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эгъуэ», «Адыгэ къафэ», «Къызжа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эр хъуркъым сэ си 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эщ»</w:t>
      </w:r>
      <w:r w:rsidR="006821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C248ED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48E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2.4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Маф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37CBA">
        <w:rPr>
          <w:rFonts w:ascii="Times New Roman" w:eastAsia="Times New Roman" w:hAnsi="Times New Roman"/>
          <w:sz w:val="28"/>
          <w:szCs w:val="28"/>
          <w:lang w:eastAsia="ru-RU"/>
        </w:rPr>
        <w:t>эдз Сэра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бий и гъащ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эмрэ литературнэ лэжьыгъэмрэ. «Мыщэ лъэбжьанэ» романыр. Л./т. Тхыдэ роман. </w:t>
      </w:r>
      <w:proofErr w:type="gram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Роман-эпопее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Жизнь и творчество Сараби Мафедзева. Роман «Мыщэ лъэбжьанэ». Т./л. Исторический роман. Роман-эпопея.</w:t>
      </w:r>
    </w:p>
    <w:p w:rsidR="008F59E5" w:rsidRPr="008F59E5" w:rsidRDefault="00835FC1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7.2.5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Къагъырмэс Борис 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Балладэхэр. «Къурш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ажэм и л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Iа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р», «Щымы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эж мэз»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, «Лъагъуныгъэм и къарур»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Жизнь и творчество Бориса Кагермазова. Баллады. «Къурш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ажэм и л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ар», «Щымы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эж 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мэз», «Лъагъуныгъэм и къарур»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F59E5" w:rsidRPr="008F59E5" w:rsidRDefault="00835FC1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7.2.6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Къэжэр Петр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Усэхэр.  «Щ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алэгъуэ», «Гугъэ», «Мы 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дунеишхуэм  и дахагъэр».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Жизнь и творчество Петра Кажарова. Поэзия. «Щ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алэгъуэ», «Гугъэ», 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«Мы  дунеишхуэм  и дахагъэр».</w:t>
      </w:r>
    </w:p>
    <w:p w:rsidR="008F59E5" w:rsidRPr="008F59E5" w:rsidRDefault="00835FC1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7.2.7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Елгъэр Кашиф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ъэмрэ. «Щыуагъэ» романыр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Жизнь и творчество Кашифа 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Эльгарова. Роман «Ошибка»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835FC1" w:rsidP="00804C58">
      <w:pPr>
        <w:widowControl/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7.2.8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Журт Биберд 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«Мэрэмэжьей» ра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ссказыр. «Унагъуэ» романыр.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 Жизнь и творчество Биберда Журтова. Рассказ «Мэрэмэжьей», роман «Семья».</w:t>
      </w:r>
    </w:p>
    <w:p w:rsidR="008F59E5" w:rsidRPr="008F59E5" w:rsidRDefault="00835FC1" w:rsidP="00804C58">
      <w:pPr>
        <w:widowControl/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7.2.9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Хьэх  Сэфарбий и гъащ</w:t>
      </w:r>
      <w:proofErr w:type="gramStart"/>
      <w:r w:rsidR="009D0F5A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«Шамсир», «Пшапэ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бзыгъэ» рассказхэр, «Си хъуреягък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э» (миниатюрэхэр).   Л./т. Ц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ыхубэм и дуней лъагъук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тхак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уэм и 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уэху еплъык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эмрэ. Жизнь и творчество Сафарби Хахова. Рассказы. «Шамсир», «Пшапэ бзыгъэ» рассказхэр, «Си хъуреягък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э» (миниатюры).</w:t>
      </w:r>
    </w:p>
    <w:p w:rsidR="008F59E5" w:rsidRPr="008F59E5" w:rsidRDefault="00835FC1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7.2.10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ут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ыж Борис и гъащ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Усэхэр. «Тхыдэ-л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ыжь кхъахэр уанэтемылъхьэщи…», «Хьэдрыхэ напэлъагъу щы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эжкъым», «Вагъуэбэ жэщыр налкъут нэхунэу…», «Вагъуэбэ жэщыр  ». Драмэ тхыгъэхэр.  «Тыргъэтауэ» трагедиер.</w:t>
      </w:r>
      <w:proofErr w:type="gram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Л./т. Драмэ лэжьыгъэ л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Iэужьыгъуэхэр.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Жизнь и творчество Бориса Утижева. Поэзия. «Тхыдэ-л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ыжь кхъахэр 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уанэтемылъхьэщи…», «Хьэдры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хэ напэлъагъу щы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эжкъым», «Вагъуэбэ жэщыр налкъутнэхунэу…», «Вагъуэбэ жэщыр псысэ дахэу». Драматургия. Трагедия «Тыргъэтауэ». Т./л, Ви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ды драматических произведений.</w:t>
      </w:r>
    </w:p>
    <w:p w:rsidR="008F59E5" w:rsidRPr="008F59E5" w:rsidRDefault="003C258C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Мэзыхьэ Борис 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Рассказхэмрэ новеллэхэмрэ. «Бжьыхьэр пщ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ащэ пыщэщыжыгъуэщ» повестыр. Л./т. Лирикэ л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ыхъужьым, образхэм я гъэпсык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эр.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Жизнь и творчество Бориса Мазихова. Рассказы и новеллы. Повесть «Бжьыхьэр пщ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ащэ пыщэщыжыгъуэщ».</w:t>
      </w:r>
    </w:p>
    <w:p w:rsidR="008F59E5" w:rsidRPr="008F59E5" w:rsidRDefault="003C258C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7.2.12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Дыгъужь Къурмэн 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Усэхэр.  «Лъэ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у», «Адэжь 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ыналъэм», «Лабэ пхъэхуейхэр», «К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элъе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 xml:space="preserve">эу тхыдэм», «Пщэдджыжь дыгъэ».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Жизнь и творчество Курмана Дугужева. Поэзия. «Лъэ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у», «Адэжь 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ыналъэм», «Лабэ пхъэхуейхэр», «К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элъе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эу тхыдэм», «Пщэдджыжь дыгъэ»</w:t>
      </w:r>
    </w:p>
    <w:p w:rsidR="008F59E5" w:rsidRPr="008F59E5" w:rsidRDefault="003C258C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7.2.13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Бештокъуэ Хьэбас 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Лирикэ усэхэр. «Къэбэрдей», «Уэ уи бзэр сэ си къэралыгъуэщ», «Мамэ», «Изолъхьэ сигу сынэмык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уэну», «Епэрхэр». «Мывэ лъэхъ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энэ» роман – мифыр.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Жизнь и творчество Хабаса Бештокова. Лирическая поэзия. «Къэбэрдей», «Уэ уи бзэр сэ си къэралыгъуэщ», «Мамэ», «Изолъхьэ сигу сынэмык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уэну», «Епэрхэр». Ро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ман-миф  «Каменный период»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F59E5" w:rsidRPr="008F59E5" w:rsidRDefault="003C258C" w:rsidP="00804C5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7.2.14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Дэбагъуэ Мухьэмэд 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«Анэр нэм хуэдэщ» пьесэр.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Жизнь и творчество Мухамеда Добагова. Пье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са  «Анэр нэм хуэдэщ»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3C258C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7.2.15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Бицу Анатолэ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Усэхэр. «Сэ къэзгъэк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ыркъым мэш», «К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уэц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рык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ыбжэ»,  «Су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рэт», «Нэф», «Къосыр уэс».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Жизнь и творчество Анатолия  Бицуева. Поэзия. «Сэ къэзгъэк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ыркъым мэш», «К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уэц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рык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ыбжэ»,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 «Сурэт», «Нэф», «Къосыр уэс»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3C258C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7.2.16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Бемырзэ Мухьэдин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Усэхэр. «Адыгэбзэ», «Къуршыбгъэхэр щохуарзэ уэгум лъагэу»,  «Анэм и псалъэ»,  «Псыхэгъэ», «Адыгэ пщащэ», «Къагъэушащ адакъэх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эм пщэдджыжьыр», «Кърумакъ».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Жизнь и творчество Мухадина Бемурзова. Поэзия. «Адыгэбзэ»,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«Къуршыбгъэхэр щохуарзэ уэгум лъагэу»,  «Анэм и псалъэ»,  «Псыхэгъэ», «Адыгэ пщащэ», «Къагъэушащ адакъэхэм 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пщэдджыжьыр», «Къру макъ»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8F59E5" w:rsidP="00804C58">
      <w:pPr>
        <w:widowControl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3C258C">
        <w:rPr>
          <w:rFonts w:ascii="Times New Roman" w:eastAsia="Times New Roman" w:hAnsi="Times New Roman"/>
          <w:sz w:val="28"/>
          <w:szCs w:val="28"/>
          <w:lang w:eastAsia="ru-RU"/>
        </w:rPr>
        <w:t>2.17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Ацкъан Руслан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Усэхэр. «Лэскэн аузым», «Къыслъэщ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охьэ сыздэк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уэм», «Адыгэл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нэсхэр…», «Жьы хъуа унэм…»,   «Мис аргуэру зы гъатхэ», «А 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уащхьэм щыблэм илыгъуат», «Сыкъоушыжри жэщым…», «Къогъагъэ дунейри», «Уэздыгъэу мыунк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ыф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ыжыр»,   «Насып гъуэгур…», «Сыхуейкъым банэр…», «Мылъкум дихьэхар», «Зы мащ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эщ псэк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 лажьэхэр», «Дунейм сызэролъэ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ур».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Жизнь и творче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ство Руслана Ацканова. Поэзия.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«Лэскэн аузым», «Къыслъэщ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охьэ сыздэк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уэм», «Адыгэл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нэсхэр…», «Жьыхъуа унэм…»,   «Мис аргуэру зы гъатхэ», «А 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уащхьэм щыблэм илыгъуат», «Сыкъоушыжри жэщым…», «Къогъагъэ дунейри», «Уэздыгъэу мыунк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ыф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ыжыр»,   «Насып гъуэгур…», «Сыхуейкъым банэр…», «Мылъкум дихьэхар», «Зы мащ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эщ псэк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 лажьэхэр», «Дунейм сызэролъэ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ур»</w:t>
      </w:r>
      <w:proofErr w:type="gram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FC4DED" w:rsidRDefault="008F59E5" w:rsidP="00804C58">
      <w:pPr>
        <w:widowControl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C258C">
        <w:rPr>
          <w:rFonts w:ascii="Times New Roman" w:eastAsia="Times New Roman" w:hAnsi="Times New Roman"/>
          <w:sz w:val="28"/>
          <w:szCs w:val="28"/>
          <w:lang w:eastAsia="ru-RU"/>
        </w:rPr>
        <w:t>7.2.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C258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Мыкъуэжь Анатолэ и 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эмрэ литературнэ лэжьыгъэмрэ. Усэхэр. «Ди кхъухьыр», «Дунеишхуэ, умы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эуэлъауэ…»,  «Хуейщ дыгъэр бзийк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 гуэшэну»,   «Гъэщ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эгъуэныщэкъэ…», «Егъэлеяуэ мы 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ылъэм…», «Псэк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 фи гъунэгъуу ц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ыху къэфлъыхъуэ» 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Жизнь и творчество Анатолия Мукожева. Поэзия. «Ди кхъухьыр», «Дунеишхуэ, умы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эуэлъауэ…»,  «Хуейщ дыгъэр бзийк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 гуэшэну»,   «Гъэщ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эгъуэныщэкъэ…», «Егъэлеяуэ мы 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ылъэм…», «Псэк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 фи гъунэгъуу ц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ыху къэфлъыхъуэ»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E73D0" w:rsidRDefault="00FC4DED" w:rsidP="00804C58">
      <w:pPr>
        <w:widowControl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0E73D0">
        <w:rPr>
          <w:rFonts w:ascii="Times New Roman" w:hAnsi="Times New Roman"/>
          <w:sz w:val="28"/>
          <w:szCs w:val="28"/>
        </w:rPr>
        <w:t>8. Планируемые результаты освоения программы по родной (кабардино-черкесской) литературе на уровне среднего общего образования.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FC4DE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 В результате изучения родной (</w:t>
      </w:r>
      <w:bookmarkStart w:id="4" w:name="_Hlk127197558"/>
      <w:r>
        <w:rPr>
          <w:rFonts w:ascii="Times New Roman" w:hAnsi="Times New Roman"/>
          <w:sz w:val="28"/>
          <w:szCs w:val="28"/>
        </w:rPr>
        <w:t>кабардино-черкесской</w:t>
      </w:r>
      <w:bookmarkEnd w:id="4"/>
      <w:r>
        <w:rPr>
          <w:rFonts w:ascii="Times New Roman" w:hAnsi="Times New Roman"/>
          <w:sz w:val="28"/>
          <w:szCs w:val="28"/>
        </w:rPr>
        <w:t xml:space="preserve">) литературы на уровне среднего общего образования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0E73D0" w:rsidRDefault="00B871C1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E73D0">
        <w:rPr>
          <w:rFonts w:ascii="Times New Roman" w:hAnsi="Times New Roman"/>
          <w:sz w:val="28"/>
          <w:szCs w:val="28"/>
        </w:rPr>
        <w:t>) гражданского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осознание своих конституционных прав и обязанностей, уважение закона и правопорядка;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изображёнными в литературных произведениях;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взаимодействовать с социальными институтами в соответствии с их функциями и назначением;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к гуманитарной и волонтёрской деятельности;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патриотического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(кабардино-черкесского) языка и родной (кабардино-черкесской) литературы, истории, культуры Российской Федерации, своего края в контексте изучения произведений кабардино-черкесской литературы, а также русской и зарубежной литератур;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кабардино-черкесской литературе, а также к достижениям России в науке, искусстве, спорте, технологиях и труде, отражённым в художественных произведениях;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идейная убеждённость, готовность к служению Отечеству и его защите, ответственность за его </w:t>
      </w:r>
      <w:proofErr w:type="gramStart"/>
      <w:r>
        <w:rPr>
          <w:rFonts w:ascii="Times New Roman" w:hAnsi="Times New Roman"/>
          <w:sz w:val="28"/>
          <w:szCs w:val="28"/>
        </w:rPr>
        <w:t>судьбу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воспитанные на примерах из литературы;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духовно-нравственного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осознание духовных ценностей российского народа;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сформированность нравственного сознания, норм этичного поведения;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осознание личного вклада в построение устойчивого будущего;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эстетического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</w:t>
      </w:r>
      <w:proofErr w:type="gramStart"/>
      <w:r>
        <w:rPr>
          <w:rFonts w:ascii="Times New Roman" w:hAnsi="Times New Roman"/>
          <w:sz w:val="28"/>
          <w:szCs w:val="28"/>
        </w:rPr>
        <w:t>искусства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литературы;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(кабардино-черкесской) литературе;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физического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сформированность здорового и безопасного образа жизни, ответственного отношения к своему здоровью;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потребность в физическом совершенствовании, занятиях спортивно-оздоровительной деятельностью;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активное неприятие вредных привычек и иных форм причинения вреда физическому и психическому здоровью, в том числе с </w:t>
      </w:r>
      <w:r>
        <w:rPr>
          <w:rFonts w:ascii="Times New Roman" w:eastAsia="SchoolBookSanPin" w:hAnsi="Times New Roman"/>
          <w:position w:val="1"/>
          <w:sz w:val="28"/>
          <w:szCs w:val="28"/>
        </w:rPr>
        <w:t>соответствующей</w:t>
      </w:r>
      <w:r>
        <w:rPr>
          <w:rFonts w:ascii="Times New Roman" w:hAnsi="Times New Roman"/>
          <w:sz w:val="28"/>
          <w:szCs w:val="28"/>
        </w:rPr>
        <w:t xml:space="preserve"> оценкой поведения и поступков литературных героев;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 трудового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готовность к труду, осознание ценности мастерства, </w:t>
      </w:r>
      <w:proofErr w:type="gramStart"/>
      <w:r>
        <w:rPr>
          <w:rFonts w:ascii="Times New Roman" w:hAnsi="Times New Roman"/>
          <w:sz w:val="28"/>
          <w:szCs w:val="28"/>
        </w:rPr>
        <w:t>трудолюбие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экологического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кабардино-черкесской литературе;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ценности научного познания: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литературные темы.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8.2. В процессе достижения личностных результатов освоения обучающимися программы среднего общего образования, в том числе литературного образования,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совершенствуется эмоциональный интеллект, предполагающий сформированность: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читательского опыта.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 В результате изучения родной (кабардино-черкесской) литературы на уровне среднего общего образования у обучающегося будут сформированы </w:t>
      </w:r>
      <w:r>
        <w:rPr>
          <w:rFonts w:ascii="Times New Roman" w:hAnsi="Times New Roman"/>
          <w:sz w:val="28"/>
          <w:szCs w:val="28"/>
        </w:rPr>
        <w:lastRenderedPageBreak/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</w:t>
      </w:r>
      <w:r w:rsidR="00B871C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формулировать и актуализировать проблему, рассматривать её всесторонне;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вносить коррективы в деятельность, оценивать риски и соответствие результатов целям;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креативное мышление при решении жизненных проблем с учётом собственного читательского опыта.</w:t>
      </w:r>
    </w:p>
    <w:p w:rsidR="000E73D0" w:rsidRDefault="000E73D0" w:rsidP="00804C58">
      <w:pPr>
        <w:widowControl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осуществлять различные виды </w:t>
      </w:r>
      <w:r>
        <w:rPr>
          <w:rFonts w:ascii="Times New Roman" w:hAnsi="Times New Roman"/>
          <w:sz w:val="28"/>
          <w:szCs w:val="28"/>
        </w:rPr>
        <w:t>деятельности по получению нового знания по родной (кабардино-черкесской)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владеть научной терминологией, общенаучными ключевыми понятиями и методами современного литературоведения;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оценку новым ситуациям, оценивать приобретённый опыт;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интегрировать знания из разных предметных областей;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выдвигать новые идеи, оригинальные подходы, предлагать альтернативные способы решения проблем.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8.3.3. У обучающегося будут сформированы умения работать с информацией как часть познавательных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(кабардино-черкесской) литературе;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создавать тексты в различных форматах и жанрах с учётом назначения информац</w:t>
      </w:r>
      <w:proofErr w:type="gramStart"/>
      <w:r>
        <w:rPr>
          <w:rFonts w:ascii="Times New Roman" w:hAnsi="Times New Roman"/>
          <w:sz w:val="28"/>
          <w:szCs w:val="28"/>
        </w:rPr>
        <w:t>ии и её</w:t>
      </w:r>
      <w:proofErr w:type="gramEnd"/>
      <w:r>
        <w:rPr>
          <w:rFonts w:ascii="Times New Roman" w:hAnsi="Times New Roman"/>
          <w:sz w:val="28"/>
          <w:szCs w:val="28"/>
        </w:rPr>
        <w:t xml:space="preserve"> целевой аудитории, выбирая оптимальную форму представления и визуализации;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навыками защиты личной информации, соблюдать требования информационной безопасности.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8.3.4. У обучающегося будут сформированы умения общения как часть коммуникативных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коммуникацию во всех сферах жизни, в том числе на уроке родной (кабардино-черкесской) литературы;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различными способами общения и взаимодействия;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аргументированно вести диалог, развёрнуто и логично </w:t>
      </w:r>
      <w:proofErr w:type="gramStart"/>
      <w:r>
        <w:rPr>
          <w:rFonts w:ascii="Times New Roman" w:hAnsi="Times New Roman"/>
          <w:sz w:val="28"/>
          <w:szCs w:val="28"/>
        </w:rPr>
        <w:t>излагать</w:t>
      </w:r>
      <w:proofErr w:type="gramEnd"/>
      <w:r>
        <w:rPr>
          <w:rFonts w:ascii="Times New Roman" w:hAnsi="Times New Roman"/>
          <w:sz w:val="28"/>
          <w:szCs w:val="28"/>
        </w:rPr>
        <w:t xml:space="preserve"> в процессе анализа литературного произведения свою точку зрения с использованием языковых средств.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8.3.5. У обучающегося будут сформированы умения самоорганизации как части регулятивных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составлять план решения проблемы при изучении родной (кабардино-черкесской) литературы с учётом имеющихся ресурсов, собственных возможностей и предпочтений;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расширять рамки учебного предмета на основе личных предпочтений с использованием читательского опыта;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делать осознанный выбор, аргументировать его, брать ответственность за результаты выбора;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приобретённый опыт с учётом литературных знаний;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стремиться к формированию и проявлению широкой эрудиции в разных областях знаний; в том числе в вопросах кабардино-черкесской литературы, постоянно повышать свой образовательный и культурный уровень.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8.3.6. У обучающегося будут сформированы умения самоконтроля как части регулятивных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приёмы рефлексии для оценки ситуации, выбора верного решения;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риски и своевременно принимать решение по их снижению.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8.3.7. У обучающегося будут сформированы умения принятия себя и других людей как части регулятивных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себя, понимая свои недостатки и достоинства;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признавать своё право и право других на ошибку в дискуссиях на литературные темы;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способность видеть мир с позиции другого человека, используя знания по литературе.</w:t>
      </w:r>
    </w:p>
    <w:p w:rsidR="000E73D0" w:rsidRDefault="000E73D0" w:rsidP="00804C58">
      <w:pPr>
        <w:widowControl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8.3.8. У обучающегося будут сформированы умения совместной деятельности: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и использовать преимущества командной и индивидуальной работы;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выбирать тематику и методы совместных действий с учётом общих интересов и возможностей каждого члена коллектива;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(кабардино-черкесской) литературе;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проявлять творческие способности и воображение, быть инициативным.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8.4. Предметные результаты изучения родной (кабардино-черкесской) литературы. К концу обучения в </w:t>
      </w:r>
      <w:r w:rsidR="00C248ED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 xml:space="preserve">0 классе </w:t>
      </w:r>
      <w:proofErr w:type="gramStart"/>
      <w:r>
        <w:rPr>
          <w:rFonts w:ascii="Times New Roman" w:hAnsi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sz w:val="28"/>
          <w:szCs w:val="28"/>
        </w:rPr>
        <w:t xml:space="preserve"> научится: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значимость чтения на родном языке для своего дальнейшего развития, осознавать роль чтения в формировании положительных личностных качеств;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образную природу литературы и искусства, проводить связи между литературой и другими видами искусства (изобразительными, музыкальными, искусством театра и кино) посредством сравнения двух или нескольких произведений;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демонстрировать знание рекомендованных для изучения произведений родной литературы (кабардино-черкесской), при необходимости сравнивать их с проблемно-тематическими или художественно близкими произведениями других литератур;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устной и письменной форме анализировать и обобщать свой читательский опыт: выделять основные темы и идеи произведения, понимать жанрово-родовую специфику произведения, осмысливать характеры и взаимосвязь героев в </w:t>
      </w:r>
      <w:r>
        <w:rPr>
          <w:rFonts w:ascii="Times New Roman" w:hAnsi="Times New Roman"/>
          <w:sz w:val="28"/>
          <w:szCs w:val="28"/>
        </w:rPr>
        <w:lastRenderedPageBreak/>
        <w:t>произведении, выявлять совокупность композиционных и языковых художественных средств, оценивать художественную выразительность произведения, выявлять авторскую позицию и способы ее текстуального выражения, пользоваться в ходе анализа необходимым понятийным и терминологическим аппаратом, анализировать литературный материал с</w:t>
      </w:r>
      <w:proofErr w:type="gramEnd"/>
      <w:r>
        <w:rPr>
          <w:rFonts w:ascii="Times New Roman" w:hAnsi="Times New Roman"/>
          <w:sz w:val="28"/>
          <w:szCs w:val="28"/>
        </w:rPr>
        <w:t xml:space="preserve"> учетом контекста творчества писателя и историко-культурной эпохи;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творческие, исследовательские и проектные работы в области литературы, предлагать собственные интерпретации литературного материала;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историко-культурный комментарий к тексту произведения (в том числе с использованием ресурсов музея, библиотеки, исторических документов);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художественное произведение в сочетании свойств, воплощающих особенности литературной эпохи, объективные законы жанра и субъективные черты авторской индивидуальности;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владеть элементами сравнительно-сопоставительного анализа, устанавливать сходные и уникальные черты двух и нескольких произведений, творчества двух и нескольких писателей;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и давать оценку одной из творческих интерпретаций литературного произведения (например, кинофильм или театральную постановку, запись художественного чтения, серию иллюстраций к произведению).</w:t>
      </w:r>
    </w:p>
    <w:p w:rsidR="000E73D0" w:rsidRDefault="00B871C1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E73D0">
        <w:rPr>
          <w:rFonts w:ascii="Times New Roman" w:hAnsi="Times New Roman"/>
          <w:sz w:val="28"/>
          <w:szCs w:val="28"/>
        </w:rPr>
        <w:t xml:space="preserve">8.5. Предметные результаты изучения родной (кабардино-черкесской) литературы.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концу обучения в </w:t>
      </w:r>
      <w:r w:rsidR="00C248ED"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</w:rPr>
        <w:t xml:space="preserve"> классе </w:t>
      </w:r>
      <w:proofErr w:type="gramStart"/>
      <w:r>
        <w:rPr>
          <w:rFonts w:ascii="Times New Roman" w:hAnsi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sz w:val="28"/>
          <w:szCs w:val="28"/>
        </w:rPr>
        <w:t xml:space="preserve"> научится: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влияние литературы и литературной жизни на развитие национальной культуры, осознавать литературу как важнейшее условие сохранения и развития языка и национальных духовных ценностей;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демонстрировать знание основных фактов биографии, произведений и особенностей творчества ведущих адыгских писателей;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целостно воспринимать литературное произведение в единстве содержания и формы, понимать взаимосвязь проблемно-тематического и художественного уровней произведения;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понимать особенности образного отражения действительности, общие и отличительные черты литературы и других видов искусства (изобразительных и музыкальных видов искусства, искусства театра и кино), осознавать взаимосвязанное развитие разных видов искусства;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демонстрировать навыки анализа, интерпретации и оценки литературного материала: обосновывать выбор художественного произведения и фрагментов творчества писателя для анализа, рассматривать произведение с учётом его жанрово-родовой специфики, выявлять взаимосвязь идейно-тематических и художественных компонентов произведения, определять главные содержательные линии и стилевые особенности творчества писателя, объяснять авторский выбор художественных решений, рассматривать произведение в контексте творчества писателя и литературной эпохи, выражать собственное мнение о прочитанном</w:t>
      </w:r>
      <w:proofErr w:type="gramEnd"/>
      <w:r>
        <w:rPr>
          <w:rFonts w:ascii="Times New Roman" w:hAnsi="Times New Roman"/>
          <w:sz w:val="28"/>
          <w:szCs w:val="28"/>
        </w:rPr>
        <w:t>, пользоваться в ходе анализа необходимым понятийным и терминологическим аппаратом;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различными элементами и формами литературно-критической, проектной и исследовательской деятельности, предлагать собственные интерпретации литературного материала;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роль и место читателя в развитии литературы и литературного процесса;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психологией, этнопсихологией, историей религиозных взглядов);</w:t>
      </w:r>
    </w:p>
    <w:p w:rsidR="000E73D0" w:rsidRPr="00A65248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элементами художественной интерпретационной деятельности (художественное чтение, театрализация, приемы визуализации).</w:t>
      </w:r>
    </w:p>
    <w:p w:rsidR="00C04C06" w:rsidRDefault="00C04C06" w:rsidP="00804C58">
      <w:pPr>
        <w:widowControl/>
        <w:spacing w:line="36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04C06" w:rsidRDefault="00C04C06" w:rsidP="00804C58">
      <w:pPr>
        <w:widowControl/>
        <w:spacing w:line="36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04C06" w:rsidRDefault="00C04C06" w:rsidP="00804C58">
      <w:pPr>
        <w:widowControl/>
        <w:spacing w:line="36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04C06" w:rsidRDefault="00C04C06" w:rsidP="00804C58">
      <w:pPr>
        <w:widowControl/>
        <w:spacing w:line="36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65248" w:rsidRPr="00C04C06" w:rsidRDefault="00A65248" w:rsidP="00C04C0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04C06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A65248" w:rsidRPr="00C04C06" w:rsidRDefault="00A65248" w:rsidP="00C04C06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136" w:tblpY="1"/>
        <w:tblOverlap w:val="never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1559"/>
        <w:gridCol w:w="1418"/>
        <w:gridCol w:w="1417"/>
        <w:gridCol w:w="1423"/>
      </w:tblGrid>
      <w:tr w:rsidR="00A65248" w:rsidRPr="00C04C06" w:rsidTr="00C04C06">
        <w:trPr>
          <w:trHeight w:val="693"/>
        </w:trPr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Разв. речи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Внекл.</w:t>
            </w:r>
          </w:p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чт</w:t>
            </w: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/>
                <w:sz w:val="28"/>
                <w:szCs w:val="28"/>
              </w:rPr>
              <w:t>Проект</w:t>
            </w:r>
          </w:p>
        </w:tc>
      </w:tr>
      <w:tr w:rsidR="00A65248" w:rsidRPr="00C04C06" w:rsidTr="00C04C06">
        <w:trPr>
          <w:trHeight w:val="427"/>
        </w:trPr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/>
                <w:sz w:val="28"/>
                <w:szCs w:val="28"/>
              </w:rPr>
              <w:t>10 класс</w:t>
            </w:r>
          </w:p>
        </w:tc>
      </w:tr>
      <w:tr w:rsidR="00A65248" w:rsidRPr="00C04C06" w:rsidTr="00C04C06">
        <w:trPr>
          <w:trHeight w:val="427"/>
        </w:trPr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/>
                <w:bCs/>
                <w:sz w:val="28"/>
                <w:szCs w:val="28"/>
              </w:rPr>
              <w:t>Введение (1)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Введение.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ind w:left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/>
                <w:bCs/>
                <w:sz w:val="28"/>
                <w:szCs w:val="28"/>
              </w:rPr>
              <w:t>Кабардино-черкесская литература</w:t>
            </w:r>
            <w:r w:rsidR="00EC01E8" w:rsidRPr="00C04C0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(26</w:t>
            </w:r>
            <w:r w:rsidRPr="00C04C06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Кешоков Алим Пшемахович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Шортанов Аскерби Тахирович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Шогенцуков Адам Огурлиевич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Кагермазов Борис Гидович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Кажаров Петр Хаибович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Керефов Мухамед Жанхотович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Куашев Бетал Ибрагимович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Налоев Ахмедхан Хамурзович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Ханфенов Алим Мазанович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Хавпачев Хажбекир Хабалович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Балкарова Фоусат Гузеровна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EC01E8" w:rsidRPr="00C04C06" w:rsidTr="00C04C06">
        <w:tc>
          <w:tcPr>
            <w:tcW w:w="9645" w:type="dxa"/>
            <w:gridSpan w:val="6"/>
            <w:shd w:val="clear" w:color="auto" w:fill="auto"/>
          </w:tcPr>
          <w:p w:rsidR="00EC01E8" w:rsidRPr="00C04C06" w:rsidRDefault="00EC01E8" w:rsidP="00C04C06">
            <w:pPr>
              <w:pStyle w:val="a3"/>
              <w:ind w:left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hAnsi="Times New Roman"/>
                <w:b/>
                <w:sz w:val="28"/>
                <w:szCs w:val="28"/>
              </w:rPr>
              <w:t>Литература адыгской диаспоры (1)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Туаршев Аслан Умарович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ind w:left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Повторение. Проект (1)</w:t>
            </w:r>
          </w:p>
        </w:tc>
      </w:tr>
      <w:tr w:rsidR="00A65248" w:rsidRPr="00C04C06" w:rsidTr="00C04C06">
        <w:trPr>
          <w:trHeight w:val="355"/>
        </w:trPr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4C06"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Всего: 34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ind w:left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11 класс</w:t>
            </w: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Введение(</w:t>
            </w: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1)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Современная кабардино-черкесская литература (26)</w:t>
            </w:r>
          </w:p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Налоев Заур </w:t>
            </w: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Магометович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Кармоков Мухамед Мухажирович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Тхагазитов Зубер Мухамедович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Мафедзов Сараби Хажмастафович 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Кагермазов Борис Гидович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Елгаров Кашиф Мисостович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Журтов Биберд Кумыкович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Хахов Сафарби Гидович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Утижев Борис Кунеевич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Мазихов Борис Бесланович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Дугужев Курман Бахситович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Бештоков Хабас Карнеевич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Добагов Мухамед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Бицуев Анатолий Муратович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Бемурзов Мухадин Хамидович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Ацканов Руслан Хасбиевич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Хагуров Ахмед Шурухович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Повторение. Проект (1)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Всего: 34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За курс СОО: 68 ч.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57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</w:tbl>
    <w:p w:rsidR="00A65248" w:rsidRPr="00C04C06" w:rsidRDefault="00A65248" w:rsidP="00C04C06">
      <w:pPr>
        <w:pStyle w:val="a3"/>
        <w:rPr>
          <w:rFonts w:ascii="Times New Roman" w:hAnsi="Times New Roman"/>
          <w:b/>
          <w:sz w:val="28"/>
          <w:szCs w:val="28"/>
        </w:rPr>
      </w:pPr>
    </w:p>
    <w:p w:rsidR="00601966" w:rsidRDefault="00601966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01966" w:rsidRDefault="00601966" w:rsidP="006019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Поурочное планирование</w:t>
      </w:r>
    </w:p>
    <w:p w:rsidR="00601966" w:rsidRPr="006249F2" w:rsidRDefault="00601966" w:rsidP="006019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Учебный предмет</w:t>
      </w:r>
      <w:r w:rsidRPr="00656907">
        <w:rPr>
          <w:rFonts w:ascii="Times New Roman" w:hAnsi="Times New Roman"/>
          <w:b/>
          <w:sz w:val="24"/>
          <w:szCs w:val="24"/>
        </w:rPr>
        <w:t>:</w:t>
      </w:r>
      <w:r w:rsidRPr="00FD63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родная</w:t>
      </w:r>
      <w:r w:rsidRPr="0065690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Pr="00656907">
        <w:rPr>
          <w:rFonts w:ascii="Times New Roman" w:hAnsi="Times New Roman"/>
          <w:sz w:val="24"/>
          <w:szCs w:val="24"/>
        </w:rPr>
        <w:t>кабардино-черкесская</w:t>
      </w:r>
      <w:r>
        <w:rPr>
          <w:rFonts w:ascii="Times New Roman" w:hAnsi="Times New Roman"/>
          <w:sz w:val="24"/>
          <w:szCs w:val="24"/>
        </w:rPr>
        <w:t>)</w:t>
      </w:r>
      <w:r w:rsidRPr="00656907">
        <w:rPr>
          <w:rFonts w:ascii="Times New Roman" w:hAnsi="Times New Roman"/>
          <w:sz w:val="24"/>
          <w:szCs w:val="24"/>
        </w:rPr>
        <w:t xml:space="preserve"> литература </w:t>
      </w:r>
    </w:p>
    <w:p w:rsidR="00601966" w:rsidRPr="00656907" w:rsidRDefault="00601966" w:rsidP="006019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6907">
        <w:rPr>
          <w:rFonts w:ascii="Times New Roman" w:hAnsi="Times New Roman"/>
          <w:b/>
          <w:sz w:val="24"/>
          <w:szCs w:val="24"/>
        </w:rPr>
        <w:t xml:space="preserve">Класс: </w:t>
      </w:r>
      <w:r w:rsidRPr="0065690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«А»</w:t>
      </w:r>
    </w:p>
    <w:p w:rsidR="00601966" w:rsidRPr="00FD63DE" w:rsidRDefault="00601966" w:rsidP="00601966">
      <w:pPr>
        <w:tabs>
          <w:tab w:val="left" w:pos="762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Учебное </w:t>
      </w:r>
      <w:r w:rsidRPr="00656907">
        <w:rPr>
          <w:rFonts w:ascii="Times New Roman" w:hAnsi="Times New Roman"/>
          <w:b/>
          <w:color w:val="000000"/>
          <w:sz w:val="24"/>
          <w:szCs w:val="24"/>
        </w:rPr>
        <w:t>пособие: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56907">
        <w:rPr>
          <w:rFonts w:ascii="Times New Roman" w:hAnsi="Times New Roman"/>
          <w:color w:val="000000"/>
          <w:sz w:val="24"/>
          <w:szCs w:val="24"/>
        </w:rPr>
        <w:t>Балэ Л.Ф. 10 кл. Налшык «Эльбрус»</w:t>
      </w:r>
      <w:r>
        <w:rPr>
          <w:rFonts w:ascii="Times New Roman" w:hAnsi="Times New Roman"/>
          <w:color w:val="000000"/>
          <w:sz w:val="24"/>
          <w:szCs w:val="24"/>
        </w:rPr>
        <w:t>, 20</w:t>
      </w:r>
      <w:r w:rsidRPr="00FD63DE">
        <w:rPr>
          <w:rFonts w:ascii="Times New Roman" w:hAnsi="Times New Roman"/>
          <w:color w:val="000000"/>
          <w:sz w:val="24"/>
          <w:szCs w:val="24"/>
        </w:rPr>
        <w:t>22</w:t>
      </w:r>
    </w:p>
    <w:p w:rsidR="00601966" w:rsidRPr="00FD63DE" w:rsidRDefault="00601966" w:rsidP="00601966">
      <w:pPr>
        <w:tabs>
          <w:tab w:val="left" w:pos="76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В неделю: </w:t>
      </w:r>
      <w:r>
        <w:rPr>
          <w:rFonts w:ascii="Times New Roman" w:hAnsi="Times New Roman"/>
          <w:color w:val="000000"/>
          <w:sz w:val="24"/>
          <w:szCs w:val="24"/>
        </w:rPr>
        <w:t>1 н/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ч</w:t>
      </w:r>
      <w:proofErr w:type="gramEnd"/>
    </w:p>
    <w:p w:rsidR="00601966" w:rsidRPr="00FD63DE" w:rsidRDefault="00601966" w:rsidP="00601966">
      <w:pPr>
        <w:tabs>
          <w:tab w:val="left" w:pos="76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В году: </w:t>
      </w:r>
      <w:r w:rsidRPr="00FD63DE">
        <w:rPr>
          <w:rFonts w:ascii="Times New Roman" w:hAnsi="Times New Roman"/>
          <w:color w:val="000000"/>
          <w:sz w:val="24"/>
          <w:szCs w:val="24"/>
        </w:rPr>
        <w:t>34</w:t>
      </w:r>
    </w:p>
    <w:p w:rsidR="00601966" w:rsidRPr="00656907" w:rsidRDefault="00601966" w:rsidP="00601966">
      <w:pPr>
        <w:tabs>
          <w:tab w:val="left" w:pos="762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06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2687"/>
        <w:gridCol w:w="1023"/>
        <w:gridCol w:w="609"/>
        <w:gridCol w:w="27"/>
        <w:gridCol w:w="553"/>
        <w:gridCol w:w="29"/>
        <w:gridCol w:w="830"/>
        <w:gridCol w:w="1151"/>
        <w:gridCol w:w="895"/>
        <w:gridCol w:w="128"/>
        <w:gridCol w:w="1025"/>
        <w:gridCol w:w="1024"/>
      </w:tblGrid>
      <w:tr w:rsidR="00601966" w:rsidRPr="000D3BA6" w:rsidTr="001456A5">
        <w:trPr>
          <w:trHeight w:val="31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№ п\</w:t>
            </w:r>
            <w:proofErr w:type="gramStart"/>
            <w:r w:rsidRPr="000D3BA6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Разделхэр, т</w:t>
            </w: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емэхэр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Къыз. щ1ык1.</w:t>
            </w:r>
          </w:p>
        </w:tc>
        <w:tc>
          <w:tcPr>
            <w:tcW w:w="204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Сыхьэт бжыгъ.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Унэ лэжь.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jc w:val="center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Махуэр, мазэр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jc w:val="center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Къэгъэсэбэпыпхъэхэр</w:t>
            </w:r>
          </w:p>
        </w:tc>
      </w:tr>
      <w:tr w:rsidR="00601966" w:rsidRPr="000D3BA6" w:rsidTr="001456A5">
        <w:trPr>
          <w:trHeight w:val="543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6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Псори</w:t>
            </w: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Бз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.з</w:t>
            </w:r>
            <w:proofErr w:type="gramEnd"/>
          </w:p>
        </w:tc>
        <w:tc>
          <w:tcPr>
            <w:tcW w:w="8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Щек</w:t>
            </w:r>
            <w:proofErr w:type="gramStart"/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уэ</w:t>
            </w:r>
          </w:p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Start"/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ынур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Щек</w:t>
            </w:r>
            <w:proofErr w:type="gramStart"/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уэ</w:t>
            </w:r>
          </w:p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Start"/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0D3B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01966" w:rsidRPr="00656907" w:rsidTr="001456A5">
        <w:trPr>
          <w:trHeight w:val="148"/>
        </w:trPr>
        <w:tc>
          <w:tcPr>
            <w:tcW w:w="63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656907" w:rsidRDefault="00601966" w:rsidP="001456A5">
            <w:pPr>
              <w:tabs>
                <w:tab w:val="left" w:pos="390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ab/>
              <w:t>Хьэзыгъэгъуазэ (1)</w:t>
            </w:r>
          </w:p>
        </w:tc>
        <w:tc>
          <w:tcPr>
            <w:tcW w:w="3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90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90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</w:tr>
      <w:tr w:rsidR="00601966" w:rsidRPr="00656907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7569A3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sz w:val="24"/>
                <w:szCs w:val="24"/>
              </w:rPr>
              <w:t xml:space="preserve">Хэзыгъэгъуазэ.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Н.3-4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</w:tr>
      <w:tr w:rsidR="00601966" w:rsidRPr="00656907" w:rsidTr="001456A5">
        <w:trPr>
          <w:trHeight w:val="148"/>
        </w:trPr>
        <w:tc>
          <w:tcPr>
            <w:tcW w:w="9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96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jc w:val="center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DD03BF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Къэбэрдей-шэрджэс литературэ</w:t>
            </w:r>
          </w:p>
          <w:p w:rsidR="00601966" w:rsidRPr="00DD03B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jc w:val="center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966" w:rsidRPr="00DD03B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jc w:val="center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</w:tr>
      <w:tr w:rsidR="00601966" w:rsidRPr="009E7A65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7569A3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9E7A65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6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9E7A65">
              <w:rPr>
                <w:rFonts w:ascii="Times New Roman" w:hAnsi="Times New Roman"/>
                <w:sz w:val="24"/>
                <w:szCs w:val="24"/>
              </w:rPr>
              <w:t>ыщокъуэ Алим и гъащ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9E7A65">
              <w:rPr>
                <w:rFonts w:ascii="Times New Roman" w:hAnsi="Times New Roman"/>
                <w:sz w:val="24"/>
                <w:szCs w:val="24"/>
              </w:rPr>
              <w:t>эмрэ литературнэ лэжьыгъэмрэ. 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9E7A65">
              <w:rPr>
                <w:rFonts w:ascii="Times New Roman" w:hAnsi="Times New Roman"/>
                <w:sz w:val="24"/>
                <w:szCs w:val="24"/>
              </w:rPr>
              <w:t>ыщокъуэм и усыгъэр.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Н.5-6, </w:t>
            </w:r>
          </w:p>
          <w:p w:rsidR="00601966" w:rsidRPr="007569A3" w:rsidRDefault="00601966" w:rsidP="00145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«Сык</w:t>
            </w:r>
            <w:proofErr w:type="gramStart"/>
            <w:r w:rsidRPr="00EA2E3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уэнт…» гук</w:t>
            </w:r>
            <w:r w:rsidRPr="00EA2E35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э зэгъ.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9E7A65" w:rsidTr="001456A5">
        <w:trPr>
          <w:trHeight w:val="120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7569A3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6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9E7A65">
              <w:rPr>
                <w:rFonts w:ascii="Times New Roman" w:hAnsi="Times New Roman"/>
                <w:sz w:val="24"/>
                <w:szCs w:val="24"/>
              </w:rPr>
              <w:t>ыщокъуэ Алим и прозэр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jc w:val="center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Н.7-11, «Зеич </w:t>
            </w:r>
            <w:r w:rsidRPr="00EA2E35">
              <w:rPr>
                <w:rFonts w:ascii="Times New Roman" w:hAnsi="Times New Roman"/>
                <w:sz w:val="24"/>
                <w:szCs w:val="24"/>
              </w:rPr>
              <w:t>лант</w:t>
            </w:r>
            <w:proofErr w:type="gramStart"/>
            <w:r w:rsidRPr="00EA2E3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A2E35"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Pr="00EA2E35">
              <w:rPr>
                <w:rFonts w:ascii="Times New Roman" w:hAnsi="Times New Roman"/>
                <w:sz w:val="24"/>
                <w:szCs w:val="24"/>
              </w:rPr>
              <w:t>усэр гукIэ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656907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7569A3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6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9E7A65">
              <w:rPr>
                <w:rFonts w:ascii="Times New Roman" w:hAnsi="Times New Roman"/>
                <w:sz w:val="24"/>
                <w:szCs w:val="24"/>
              </w:rPr>
              <w:t>ыщокъуэ Алим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«Лъапсэ» романыр зытеухуар 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 11-36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656907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7569A3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6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9E7A65">
              <w:rPr>
                <w:rFonts w:ascii="Times New Roman" w:hAnsi="Times New Roman"/>
                <w:sz w:val="24"/>
                <w:szCs w:val="24"/>
              </w:rPr>
              <w:t>ыщокъуэ Алим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«Лъапсэ» романым и бзэм хэлъ щытыкIэ щхьэхуэхэр, и ухуэкIэр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23263D">
              <w:rPr>
                <w:rFonts w:ascii="Times New Roman" w:hAnsi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Конспект гъэхь.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656907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0D3BA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0D3BA6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0D3BA6">
              <w:rPr>
                <w:rFonts w:ascii="Times New Roman" w:hAnsi="Times New Roman"/>
                <w:sz w:val="24"/>
                <w:szCs w:val="24"/>
              </w:rPr>
              <w:t>ыщокъуэ Алим и «Лъапсэ» романым къыхэщ образхэр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Образхэм хар-кэ етын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937B33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/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7B33">
              <w:rPr>
                <w:rFonts w:ascii="Times New Roman" w:hAnsi="Times New Roman"/>
                <w:b/>
                <w:sz w:val="24"/>
                <w:szCs w:val="24"/>
              </w:rPr>
              <w:t>Сочиненэ «Мураду я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937B33">
              <w:rPr>
                <w:rFonts w:ascii="Times New Roman" w:hAnsi="Times New Roman"/>
                <w:b/>
                <w:sz w:val="24"/>
                <w:szCs w:val="24"/>
              </w:rPr>
              <w:t xml:space="preserve">эр уафэу къабзэт»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937B33">
              <w:rPr>
                <w:rFonts w:ascii="Times New Roman" w:hAnsi="Times New Roman"/>
                <w:b/>
                <w:sz w:val="24"/>
                <w:szCs w:val="24"/>
              </w:rPr>
              <w:t>Бз.з.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Текстым елэжьын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</w:tr>
      <w:tr w:rsidR="00601966" w:rsidRPr="00937B33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/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7B33">
              <w:rPr>
                <w:rFonts w:ascii="Times New Roman" w:hAnsi="Times New Roman"/>
                <w:b/>
                <w:sz w:val="24"/>
                <w:szCs w:val="24"/>
              </w:rPr>
              <w:t>Текстым елэжьын</w:t>
            </w:r>
          </w:p>
          <w:p w:rsidR="00601966" w:rsidRPr="00937B33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937B33">
              <w:rPr>
                <w:rFonts w:ascii="Times New Roman" w:hAnsi="Times New Roman"/>
                <w:b/>
                <w:sz w:val="24"/>
                <w:szCs w:val="24"/>
              </w:rPr>
              <w:t>Бз.з.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 xml:space="preserve">Романым ехьэл1а </w:t>
            </w: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lastRenderedPageBreak/>
              <w:t>упщ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эхэр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37B33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</w:t>
            </w:r>
          </w:p>
        </w:tc>
      </w:tr>
      <w:tr w:rsidR="00601966" w:rsidRPr="00656907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0D3BA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sz w:val="24"/>
                <w:szCs w:val="24"/>
              </w:rPr>
              <w:t>Шортэн Аскэрбий  и гъащ</w:t>
            </w:r>
            <w:proofErr w:type="gramStart"/>
            <w:r w:rsidRPr="000D3BA6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0D3BA6">
              <w:rPr>
                <w:rFonts w:ascii="Times New Roman" w:hAnsi="Times New Roman"/>
                <w:sz w:val="24"/>
                <w:szCs w:val="24"/>
              </w:rPr>
              <w:t>эмрэ и литературнэ лэжьыгъэмрэ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r w:rsidRPr="002B37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Хрон. табл. зэх.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656907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sz w:val="24"/>
                <w:szCs w:val="24"/>
              </w:rPr>
              <w:t>Шортэн Аскэрбий и «Бгырысхэхр» роман-тетралогиер зытеухуамрэ и гупсысэ нэхъыщхьэмрэ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2B37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23263D">
              <w:rPr>
                <w:rFonts w:ascii="Times New Roman" w:hAnsi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Н.38-76, еджэн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656907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sz w:val="24"/>
                <w:szCs w:val="24"/>
              </w:rPr>
              <w:t>«Бгырысхэр» романым  Шорэ и образыр къызэрыхэщыр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405743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F0677C">
              <w:rPr>
                <w:rFonts w:ascii="Times New Roman" w:hAnsi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Шорэ и образыр зэпкър.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656907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sz w:val="24"/>
                <w:szCs w:val="24"/>
              </w:rPr>
              <w:t>«Бгырысхэр» романым  и художественнэ гъэпсык</w:t>
            </w:r>
            <w:proofErr w:type="gramStart"/>
            <w:r w:rsidRPr="000D3BA6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0D3BA6">
              <w:rPr>
                <w:rFonts w:ascii="Times New Roman" w:hAnsi="Times New Roman"/>
                <w:sz w:val="24"/>
                <w:szCs w:val="24"/>
              </w:rPr>
              <w:t>эр, зэрытха бзэр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405743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Консп.</w:t>
            </w:r>
          </w:p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гъэхь.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E7A65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BB298F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Щоджэнц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ыкIу Iэдэм и гъащIэмрэ и литературнэ лэжьыгъэмрэ. «Гурыф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ыгъуэ», «Гупсысэ.» усэхэр.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Н.78, усэр гук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 зэгъ.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F">
              <w:rPr>
                <w:rFonts w:ascii="Times New Roman" w:hAnsi="Times New Roman"/>
                <w:sz w:val="24"/>
                <w:szCs w:val="24"/>
              </w:rPr>
              <w:t>Щоджэнц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BB298F">
              <w:rPr>
                <w:rFonts w:ascii="Times New Roman" w:hAnsi="Times New Roman"/>
                <w:sz w:val="24"/>
                <w:szCs w:val="24"/>
              </w:rPr>
              <w:t>ык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BB298F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BB298F">
              <w:rPr>
                <w:rFonts w:ascii="Times New Roman" w:hAnsi="Times New Roman"/>
                <w:sz w:val="24"/>
                <w:szCs w:val="24"/>
              </w:rPr>
              <w:t>эдэм и прозэ тхыгъэхэр. «Щхьэгъубжэ нэху» повестыр зытеухуар.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23263D">
              <w:rPr>
                <w:rFonts w:ascii="Times New Roman" w:hAnsi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Н.80-100, повестым еджэн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«Щхьэгъубжэ нэху» повестым хэт 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ыхъужь нэхъыщхьэхэр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Поестыр зэпкър.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0D3BA6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/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Сочиненэ «Псэм ипэ напэ»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Бз.з.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rPr>
                <w:b/>
              </w:rPr>
            </w:pPr>
            <w:r w:rsidRPr="000D3BA6">
              <w:rPr>
                <w:rFonts w:ascii="Times New Roman" w:hAnsi="Times New Roman"/>
                <w:b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  <w:lang w:val="en-US"/>
              </w:rPr>
            </w:pPr>
            <w:r w:rsidRPr="000D3BA6">
              <w:rPr>
                <w:rFonts w:ascii="Times New Roman" w:hAnsi="Times New Roman"/>
                <w:b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Текстым елэжьын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</w:tr>
      <w:tr w:rsidR="00601966" w:rsidRPr="000D3BA6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/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Текстым елэжьын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Бз.з.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rPr>
                <w:b/>
              </w:rPr>
            </w:pPr>
            <w:r w:rsidRPr="000D3BA6">
              <w:rPr>
                <w:rFonts w:ascii="Times New Roman" w:hAnsi="Times New Roman"/>
                <w:b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  <w:lang w:val="en-US"/>
              </w:rPr>
            </w:pPr>
            <w:r w:rsidRPr="000D3BA6">
              <w:rPr>
                <w:rFonts w:ascii="Times New Roman" w:hAnsi="Times New Roman"/>
                <w:b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Творч.</w:t>
            </w:r>
          </w:p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лэжь.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Къагъырмэс Борис и 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эмрэ и литературнэ лэжьыгъэмрэ. «Хьэщ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э» усэр.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33159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Н.102, гук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 зэгъ.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кса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Къагъырмэс Борис «Жыг лъэдакъэ», «Пхъэхуей» усэхэр.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33159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 xml:space="preserve">Н.104-м </w:t>
            </w:r>
            <w:proofErr w:type="gramStart"/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 xml:space="preserve"> упщ</w:t>
            </w:r>
            <w:r>
              <w:rPr>
                <w:rFonts w:ascii="Times New Roman" w:hAnsi="Times New Roman"/>
                <w:sz w:val="24"/>
                <w:szCs w:val="24"/>
              </w:rPr>
              <w:t>Iэхэр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Къагъырмэс Борис «Псалъэм и чэзу», «Гъащ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э» усэхэр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33159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«Гъащ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э» усэр гукIэ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F">
              <w:rPr>
                <w:rFonts w:ascii="Times New Roman" w:hAnsi="Times New Roman"/>
                <w:sz w:val="24"/>
                <w:szCs w:val="24"/>
              </w:rPr>
              <w:t>Къэжэр Петр и 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BB298F">
              <w:rPr>
                <w:rFonts w:ascii="Times New Roman" w:hAnsi="Times New Roman"/>
                <w:sz w:val="24"/>
                <w:szCs w:val="24"/>
              </w:rPr>
              <w:t>эмрэ и литературнэ лэжьыгъэмрэ</w:t>
            </w:r>
            <w:r>
              <w:rPr>
                <w:rFonts w:ascii="Times New Roman" w:hAnsi="Times New Roman"/>
                <w:sz w:val="24"/>
                <w:szCs w:val="24"/>
              </w:rPr>
              <w:t>. «Гугъэ», «Мы дунеишхуэм» усэхэр.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33159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 108-109, усэхэр зэпкър.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эрэф Мухьэмэд «Адэ щIэин мылъку хъурэ?» повестыр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33159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8A4011">
              <w:rPr>
                <w:rFonts w:ascii="Times New Roman" w:hAnsi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Н.110-122, еджэн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эрэф Мухьэмэд «Адэ щIэин мылъку хъурэ?» повестым хэт образхэр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DF0BC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Повестым и 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эм къыщыхьа упщIэхэр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уащ БетIал «Си Хэку» усэр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DF0BC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Н.124-125, усэм гъэху</w:t>
            </w:r>
            <w:proofErr w:type="gramStart"/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дж.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 Ахьмэдхъан и 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эмрэ литературнэ лэжьыгъэмрэ. «Нэхущ шу» романыр зытеухуар.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DF0BC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Н.126-144, еджэн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«Нэхущ шу» романым хэт образ нэхъыщхьэхэр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DF0BC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 145-153, еджэн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E3EFA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EFA">
              <w:rPr>
                <w:rFonts w:ascii="Times New Roman" w:hAnsi="Times New Roman"/>
                <w:sz w:val="24"/>
                <w:szCs w:val="24"/>
              </w:rPr>
              <w:t>«Нэхущ шу» романым лъэпкъхэм я зэныбжьэгъуныгъэр къызэрыхэщыр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DF0BC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974A4F">
              <w:rPr>
                <w:rFonts w:ascii="Times New Roman" w:hAnsi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Романыр зэпкъры</w:t>
            </w:r>
          </w:p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хын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Хьэнфэн Алим и 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эр, и усыгъэр.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0603AF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74A4F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 xml:space="preserve"> етын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Н.156-158, усэхэр зэпкър.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Хьэхъупащ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 Хьэжбэчыр и гъащIэмрэ и литературнэ лэжьыгъэмрэ.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0603AF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Н.159-169,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эхэм еджэн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Хьэхъупащ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 Хьэжбэчыр «Иужьрей удж» рассказыр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0603AF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Рассказэм къыпы</w:t>
            </w:r>
          </w:p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щэн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656907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Балъкъэр Фоусэт и лирикэр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0603AF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AD403E">
              <w:rPr>
                <w:rFonts w:ascii="Times New Roman" w:hAnsi="Times New Roman"/>
                <w:bCs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Н.171-173,упщ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эхэм жэуап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4FA0">
              <w:rPr>
                <w:rFonts w:ascii="Times New Roman" w:hAnsi="Times New Roman"/>
                <w:sz w:val="24"/>
                <w:szCs w:val="24"/>
              </w:rPr>
              <w:t>Балъкъэр Фоусэт и усэхэр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0603AF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974A4F">
              <w:rPr>
                <w:rFonts w:ascii="Times New Roman" w:hAnsi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74A4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«Гъатхэ жэщым умыжей» гук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 зэгъэщI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BB298F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C14FA0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Туаршы Аслъэн и 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эр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r w:rsidRPr="000603AF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F922CB" w:rsidRDefault="00601966" w:rsidP="001456A5">
            <w:pPr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974A4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>Н.174-202,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Жэуап етын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BB298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Использоване интерактивного комплекса</w:t>
            </w:r>
          </w:p>
        </w:tc>
      </w:tr>
      <w:tr w:rsidR="00601966" w:rsidRPr="00BB298F" w:rsidTr="001456A5">
        <w:trPr>
          <w:trHeight w:val="148"/>
        </w:trPr>
        <w:tc>
          <w:tcPr>
            <w:tcW w:w="9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966" w:rsidRPr="00DD03B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jc w:val="center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DD03BF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Къэпщытэжыныгъэ (</w:t>
            </w: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1</w:t>
            </w:r>
            <w:r w:rsidRPr="00DD03BF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966" w:rsidRPr="00DD03BF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jc w:val="center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</w:tr>
      <w:tr w:rsidR="00601966" w:rsidRPr="000D3BA6" w:rsidTr="001456A5">
        <w:trPr>
          <w:trHeight w:val="1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601966">
            <w:pPr>
              <w:pStyle w:val="a4"/>
              <w:numPr>
                <w:ilvl w:val="0"/>
                <w:numId w:val="4"/>
              </w:numPr>
              <w:tabs>
                <w:tab w:val="left" w:pos="3131"/>
              </w:tabs>
              <w:ind w:right="-20"/>
              <w:rPr>
                <w:b/>
                <w:bCs/>
                <w:w w:val="99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Проект лэжьыгъэ Илъэсым яджар къызэщ</w:t>
            </w:r>
            <w:proofErr w:type="gramStart"/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0D3BA6">
              <w:rPr>
                <w:rFonts w:ascii="Times New Roman" w:hAnsi="Times New Roman"/>
                <w:b/>
                <w:sz w:val="24"/>
                <w:szCs w:val="24"/>
              </w:rPr>
              <w:t>экъуэжын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0D3BA6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Творч.</w:t>
            </w:r>
          </w:p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л</w:t>
            </w:r>
            <w:r w:rsidRPr="000D3BA6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эжь.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rPr>
                <w:b/>
              </w:rPr>
            </w:pPr>
            <w:r w:rsidRPr="00974A4F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Къэпщыт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0D3BA6" w:rsidRDefault="00601966" w:rsidP="001456A5">
            <w:pPr>
              <w:tabs>
                <w:tab w:val="left" w:pos="3131"/>
              </w:tabs>
              <w:spacing w:after="0" w:line="240" w:lineRule="auto"/>
              <w:ind w:right="-20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</w:tbl>
    <w:p w:rsidR="00601966" w:rsidRPr="000D3BA6" w:rsidRDefault="00601966" w:rsidP="00601966">
      <w:pPr>
        <w:spacing w:after="0" w:line="240" w:lineRule="auto"/>
        <w:rPr>
          <w:b/>
        </w:rPr>
      </w:pPr>
    </w:p>
    <w:p w:rsidR="00601966" w:rsidRDefault="00601966" w:rsidP="00601966"/>
    <w:p w:rsidR="00601966" w:rsidRDefault="00601966" w:rsidP="00601966"/>
    <w:p w:rsidR="00601966" w:rsidRDefault="00601966" w:rsidP="00601966"/>
    <w:p w:rsidR="00601966" w:rsidRDefault="00601966" w:rsidP="00601966"/>
    <w:p w:rsidR="00601966" w:rsidRDefault="00601966" w:rsidP="00601966"/>
    <w:p w:rsidR="00601966" w:rsidRDefault="00601966" w:rsidP="00601966">
      <w:pPr>
        <w:spacing w:after="0" w:line="240" w:lineRule="auto"/>
        <w:jc w:val="center"/>
        <w:rPr>
          <w:rFonts w:ascii="Times New Roman" w:hAnsi="Times New Roman"/>
        </w:rPr>
      </w:pPr>
    </w:p>
    <w:p w:rsidR="00601966" w:rsidRDefault="00601966" w:rsidP="00601966">
      <w:pPr>
        <w:spacing w:after="0" w:line="240" w:lineRule="auto"/>
        <w:jc w:val="center"/>
        <w:rPr>
          <w:rFonts w:ascii="Times New Roman" w:hAnsi="Times New Roman"/>
        </w:rPr>
      </w:pPr>
    </w:p>
    <w:p w:rsidR="00601966" w:rsidRDefault="00601966" w:rsidP="00601966">
      <w:pPr>
        <w:spacing w:after="0" w:line="240" w:lineRule="auto"/>
        <w:jc w:val="center"/>
        <w:rPr>
          <w:rFonts w:ascii="Times New Roman" w:hAnsi="Times New Roman"/>
        </w:rPr>
      </w:pPr>
    </w:p>
    <w:p w:rsidR="00601966" w:rsidRDefault="00601966" w:rsidP="00601966">
      <w:pPr>
        <w:spacing w:after="0" w:line="240" w:lineRule="auto"/>
        <w:jc w:val="center"/>
        <w:rPr>
          <w:rFonts w:ascii="Times New Roman" w:hAnsi="Times New Roman"/>
        </w:rPr>
      </w:pPr>
    </w:p>
    <w:p w:rsidR="00601966" w:rsidRDefault="00601966" w:rsidP="00601966">
      <w:pPr>
        <w:spacing w:after="0" w:line="240" w:lineRule="auto"/>
        <w:rPr>
          <w:rFonts w:ascii="Times New Roman" w:hAnsi="Times New Roman"/>
        </w:rPr>
      </w:pPr>
    </w:p>
    <w:p w:rsidR="00601966" w:rsidRDefault="00601966" w:rsidP="00601966">
      <w:pPr>
        <w:spacing w:after="0" w:line="240" w:lineRule="auto"/>
        <w:jc w:val="center"/>
        <w:rPr>
          <w:rFonts w:ascii="Times New Roman" w:hAnsi="Times New Roman"/>
        </w:rPr>
      </w:pPr>
    </w:p>
    <w:p w:rsidR="00601966" w:rsidRDefault="00601966" w:rsidP="00601966">
      <w:pPr>
        <w:spacing w:after="0" w:line="240" w:lineRule="auto"/>
        <w:jc w:val="center"/>
        <w:rPr>
          <w:rFonts w:ascii="Times New Roman" w:hAnsi="Times New Roman"/>
        </w:rPr>
      </w:pPr>
    </w:p>
    <w:p w:rsidR="00601966" w:rsidRDefault="00601966" w:rsidP="006019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p w:rsidR="00601966" w:rsidRDefault="00601966" w:rsidP="006019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Учебный предмет: </w:t>
      </w:r>
      <w:r w:rsidRPr="00A32D3F">
        <w:rPr>
          <w:rFonts w:ascii="Times New Roman" w:hAnsi="Times New Roman"/>
          <w:sz w:val="24"/>
          <w:szCs w:val="24"/>
        </w:rPr>
        <w:t>родная (кабардино-черкесская) литература</w:t>
      </w:r>
    </w:p>
    <w:p w:rsidR="00601966" w:rsidRDefault="00601966" w:rsidP="006019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Класс: </w:t>
      </w:r>
      <w:r>
        <w:rPr>
          <w:rFonts w:ascii="Times New Roman" w:hAnsi="Times New Roman"/>
          <w:sz w:val="24"/>
          <w:szCs w:val="24"/>
        </w:rPr>
        <w:t xml:space="preserve">11  </w:t>
      </w:r>
    </w:p>
    <w:p w:rsidR="00601966" w:rsidRDefault="00601966" w:rsidP="00601966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Учебное пособие:</w:t>
      </w:r>
      <w:r>
        <w:rPr>
          <w:rFonts w:ascii="Times New Roman" w:hAnsi="Times New Roman"/>
          <w:color w:val="000000"/>
          <w:sz w:val="24"/>
          <w:szCs w:val="24"/>
        </w:rPr>
        <w:t xml:space="preserve"> Балэ Л.Ф. «Адыгэ литературэ», 11 кл. Налшык «Эльбрус», 2012 гъ. </w:t>
      </w:r>
    </w:p>
    <w:p w:rsidR="00601966" w:rsidRDefault="00601966" w:rsidP="00601966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В неделю: </w:t>
      </w:r>
      <w:r w:rsidRPr="007569A3">
        <w:rPr>
          <w:rFonts w:ascii="Times New Roman" w:hAnsi="Times New Roman"/>
          <w:color w:val="000000"/>
          <w:sz w:val="24"/>
          <w:szCs w:val="24"/>
        </w:rPr>
        <w:t>1 н/</w:t>
      </w:r>
      <w:proofErr w:type="gramStart"/>
      <w:r w:rsidRPr="007569A3">
        <w:rPr>
          <w:rFonts w:ascii="Times New Roman" w:hAnsi="Times New Roman"/>
          <w:color w:val="000000"/>
          <w:sz w:val="24"/>
          <w:szCs w:val="24"/>
        </w:rPr>
        <w:t>ч</w:t>
      </w:r>
      <w:proofErr w:type="gramEnd"/>
    </w:p>
    <w:p w:rsidR="00601966" w:rsidRDefault="00601966" w:rsidP="00601966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В году:</w:t>
      </w:r>
      <w:r w:rsidRPr="00A32D3F">
        <w:rPr>
          <w:rFonts w:ascii="Times New Roman" w:hAnsi="Times New Roman"/>
          <w:color w:val="000000"/>
          <w:sz w:val="24"/>
          <w:szCs w:val="24"/>
        </w:rPr>
        <w:t xml:space="preserve"> 34</w:t>
      </w:r>
    </w:p>
    <w:p w:rsidR="00601966" w:rsidRDefault="00601966" w:rsidP="00601966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0"/>
        <w:gridCol w:w="2758"/>
        <w:gridCol w:w="130"/>
        <w:gridCol w:w="1007"/>
        <w:gridCol w:w="47"/>
        <w:gridCol w:w="2194"/>
        <w:gridCol w:w="39"/>
        <w:gridCol w:w="1445"/>
        <w:gridCol w:w="224"/>
        <w:gridCol w:w="841"/>
        <w:gridCol w:w="850"/>
      </w:tblGrid>
      <w:tr w:rsidR="00601966" w:rsidTr="00601966">
        <w:trPr>
          <w:trHeight w:val="40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bookmarkStart w:id="5" w:name="_GoBack"/>
            <w:bookmarkEnd w:id="5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зделхэр, темэхэр</w:t>
            </w:r>
          </w:p>
        </w:tc>
        <w:tc>
          <w:tcPr>
            <w:tcW w:w="11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Сыхьэт</w:t>
            </w: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бжыгъ.</w:t>
            </w:r>
          </w:p>
        </w:tc>
        <w:tc>
          <w:tcPr>
            <w:tcW w:w="2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Унэ лэжьыгъэр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Махуэр, мазэр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Къэгъэсэбэпыпхъэхэр</w:t>
            </w:r>
          </w:p>
        </w:tc>
      </w:tr>
      <w:tr w:rsidR="00601966" w:rsidTr="00601966">
        <w:trPr>
          <w:trHeight w:val="418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щек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уэкIы</w:t>
            </w: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нур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щек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уэкIар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01966" w:rsidTr="00601966">
        <w:trPr>
          <w:trHeight w:val="418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Хэзыгъэгъуазэ  (1)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Хэзыгъэгъуазэ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 3-4.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эхэм жэуап етын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1966" w:rsidTr="00601966">
        <w:trPr>
          <w:trHeight w:val="167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Къэбэрдей-шэрджэс литературэ (27)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01966" w:rsidTr="00601966">
        <w:trPr>
          <w:trHeight w:val="123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 Заур «Щ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ымахуэ», «Ягуэшыжкъым тхыдэр дэлэн IупщIу», «Гугъэ» новеллэхэр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Нап. 58-62, зы усэ гук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 зэгъэщ1эн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«Къру закъуэ», «Мусэрэ Мусэ и дыдымрэ» новеллэхэр</w:t>
            </w: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 Заур и новеллэхэм еджэн, нап. 20-м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упщIэхэм жэуап етын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Мыкласс еджэныгъэ. «Т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ытIу и дыгъэ шыщ1э», «Хьэбалэ и пхъэ гуащэр», «Исмел и бригантинэ» новеллэхэр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Напэ 32,58,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эхэм жэуап етын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Къэрмокъуэ Мухьэмэд «Азэмэт», «Къоджэм уигъэжейркъым» роман-дилогиер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 64-97, еджэн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Адыгагъэм, ныбжьэгъугъэм, пэжыгъэм рноманым щауубыд увып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эр.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 97, Азэмэтрэ Алихъанрэ я образхэр зэгъэпщэн,</w:t>
            </w: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эхэм жэуап етын.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Тхьэгъэзит Зубер.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«Гъатхэ губгъуэм», «Усак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уэм и мурад нэхъыщхьэр», «Лъахэ уэрэд» усэхэр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Нап. 100, «Лъахэ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уэрэд» усэр гук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 зэгъэщIэн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льзование интерактивного комплекса</w:t>
            </w:r>
          </w:p>
        </w:tc>
      </w:tr>
      <w:tr w:rsidR="00601966" w:rsidRPr="00A32D3F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2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Бз.з. </w:t>
            </w:r>
            <w:r w:rsidRPr="00A32D3F">
              <w:rPr>
                <w:rFonts w:ascii="Times New Roman" w:hAnsi="Times New Roman"/>
                <w:b/>
                <w:sz w:val="24"/>
                <w:szCs w:val="24"/>
              </w:rPr>
              <w:t xml:space="preserve"> Сочиненэ. «Щ</w:t>
            </w:r>
            <w:proofErr w:type="gramStart"/>
            <w:r w:rsidRPr="00C45513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C45513">
              <w:rPr>
                <w:rFonts w:ascii="Times New Roman" w:hAnsi="Times New Roman"/>
                <w:b/>
                <w:sz w:val="24"/>
                <w:szCs w:val="24"/>
              </w:rPr>
              <w:t>эныгъэлI</w:t>
            </w:r>
            <w:r w:rsidRPr="00A32D3F">
              <w:rPr>
                <w:rFonts w:ascii="Times New Roman" w:hAnsi="Times New Roman"/>
                <w:b/>
                <w:sz w:val="24"/>
                <w:szCs w:val="24"/>
              </w:rPr>
              <w:t xml:space="preserve"> щэджащэ»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A32D3F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2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2D3F">
              <w:rPr>
                <w:rFonts w:ascii="Times New Roman" w:hAnsi="Times New Roman"/>
                <w:b/>
                <w:sz w:val="24"/>
                <w:szCs w:val="24"/>
              </w:rPr>
              <w:t>Текстым елэжьын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Pr="00A32D3F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01966" w:rsidTr="00601966">
        <w:trPr>
          <w:trHeight w:val="8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Маф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эдз Сэрэбий «Мыщэ лъэбжьанэ» романыр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Нап. 152, 1-9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эхэр зэпкърыхын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«Мыщэ лъэбжьанэ» романым и ухуэкIэр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одержанием елэжьын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 153, 11-12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эхэр зэпкърыхын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Романым хэт персонажхэр зыхуэдэр.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Жанхъуэт Кушыку и образыр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Къагъырмэс Борис </w:t>
            </w: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«Къурш ажэм и 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экIар» Лъагъуныгъэм и къарур» хъыбарыр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Нап.155-156,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эхэр зэпкърыхын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Елгъэр Кашиф «Щыуагъэ» романыр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Тхыгъэм еджэн, нап. 182,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эхэр зэпкърыхын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Мыващ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 Хьэжбатыр и образыр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Нап.182-183, Хьэжбатыр </w:t>
            </w:r>
          </w:p>
          <w:p w:rsidR="00601966" w:rsidRDefault="00601966" w:rsidP="001456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характеристикэ етын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123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Журт Буберд и «Унагъуэ» романыр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Образхэм характеристикэ етын. Нап. 195-235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709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Журт Биберд и Рассказхэр «Мэрэмэжьей». Романым хэт образ нэхъыщхьэхэр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7569A3">
              <w:rPr>
                <w:rFonts w:asciiTheme="minorHAnsi" w:eastAsiaTheme="minorHAnsi" w:hAnsiTheme="minorHAnsi" w:cstheme="minorBidi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Тхыгъэм еджэн, нап. 194,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эхэр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Хьэх Сэфарби и прозэр «Шамсир», «Пшапэ бзыгъэ» рассказхэр</w:t>
            </w: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Тхыгъэм еджэн, нап. 244,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эхэм жэуап етын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Мыкласс еджэныгъэ. «Си хъуреягък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циклым хыхьэ тхыгъэ кIэщIхэр.  Литературэм и теорие. 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ыхум и дуней лъагъукIэмрэ тхакIуэм и Iуэху еплъык1эмрэ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 255,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 6-7-хэр.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утIыж Борис «Тхыдэ л1ыжь кхъахэр уанэтемыхщи», «Хьэдрыхэ напэлъагъу щыIэжкъым»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ыж Борис и гъащ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эм щыгъуазэ зыщ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ын. Нап.256-258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76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«Тыргъэтауэ» пьесэр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эхэм  жэуап етын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924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«Тыргъэтауэ» пьесэм хэт образхэр.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 нэхъыщхьэхэм  характеристикэ етын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Мэзыхьэ Борис  и 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эр, рассказхэр, новеллэхэр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 351-381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RPr="00A32D3F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2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2D3F">
              <w:rPr>
                <w:rFonts w:ascii="Times New Roman" w:hAnsi="Times New Roman"/>
                <w:b/>
                <w:sz w:val="24"/>
                <w:szCs w:val="24"/>
              </w:rPr>
              <w:t>Бз.з. Сочиненэ «Зауэм л</w:t>
            </w:r>
            <w:proofErr w:type="gramStart"/>
            <w:r w:rsidRPr="00A32D3F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A32D3F">
              <w:rPr>
                <w:rFonts w:ascii="Times New Roman" w:hAnsi="Times New Roman"/>
                <w:b/>
                <w:sz w:val="24"/>
                <w:szCs w:val="24"/>
              </w:rPr>
              <w:t>ыгъэ щызезыхьэр лъэпкъым и напэщ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2D3F">
              <w:rPr>
                <w:rFonts w:ascii="Times New Roman" w:hAnsi="Times New Roman"/>
                <w:b/>
                <w:sz w:val="24"/>
                <w:szCs w:val="24"/>
              </w:rPr>
              <w:t>Текстым елэжьын.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Pr="00A32D3F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Дыгъужь Къур</w:t>
            </w:r>
          </w:p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мэн и 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эр. «Лъэ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у», «Адэжь щIыналъэ» усэхэр. 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tabs>
                <w:tab w:val="left" w:pos="208"/>
                <w:tab w:val="left" w:pos="347"/>
                <w:tab w:val="center" w:pos="43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Усэхэм гъэхуауэ еджэным елэжьын. Нап. 383-384.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Бещтокъуэ Хьэбас и усэхэр Анэм и образыр Бещтокъуэм и лирикэм къызэрыхэщыр.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Усэхэм гъэхуауэ къеджэн, компьютер гъэлъэгъуэныгъэ гъэхьэзыр.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«Си дахэк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ей», «Изолъхьэ сигу сынэмыкIуэну», «Епэрхэр» усэхэр.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Усэхэр зэпкърыхын, зы усэ гук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э зэгъэщIэн. 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729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Дэбагъуэ Мухьэмэд «Анэр нэм хуэдэщ» пьесэр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 420-453, еджэн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1142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Бицу Анатолэи 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эр. «Сэ къэзгъэк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ыркъым мэш», «КIуэIрыкIыбжэ» усэхэр</w:t>
            </w:r>
          </w:p>
          <w:p w:rsidR="00601966" w:rsidRDefault="00601966" w:rsidP="001456A5">
            <w:pPr>
              <w:spacing w:after="0" w:line="240" w:lineRule="auto"/>
              <w:ind w:firstLine="54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Нап.455-456, усэхэр гук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 зэгъэщIэн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Бемырзэ Мухьэдин и 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эр, «Анэм и псалъэ»,  «Адыгэбзэ», «Къуршыбгъэхэр щохуарзэ уэгум лъагэу» </w:t>
            </w: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Напэ 461-462, </w:t>
            </w: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усэхэр зэпкърыхын.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RPr="00A32D3F" w:rsidTr="00601966">
        <w:trPr>
          <w:trHeight w:val="1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2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Бз.з.</w:t>
            </w:r>
            <w:r w:rsidRPr="00A32D3F">
              <w:rPr>
                <w:rFonts w:ascii="Times New Roman" w:hAnsi="Times New Roman"/>
                <w:b/>
                <w:sz w:val="24"/>
                <w:szCs w:val="24"/>
              </w:rPr>
              <w:t xml:space="preserve">  Сочиненэ  «Адыгэбзэм и дыгъуасэр, и нобэр, и пщэдейр»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A32D3F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2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2D3F">
              <w:rPr>
                <w:rFonts w:ascii="Times New Roman" w:hAnsi="Times New Roman"/>
                <w:b/>
                <w:sz w:val="24"/>
                <w:szCs w:val="24"/>
              </w:rPr>
              <w:t>Текстым елэжьын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Pr="00A32D3F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A32D3F" w:rsidRDefault="00601966" w:rsidP="001456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01966" w:rsidTr="00601966">
        <w:trPr>
          <w:trHeight w:val="192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Ацкъан Руслан и 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эр «Лэскэн аузым», «Жьы хъуа унэм» нэгъу. Сонетхэр.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  468-477.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эхэм елэжьын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127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Мыкъуэжь Анатолэ и гъащ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эр, и усэхэр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 479-486 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эхэм жэуап етын.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интерактивного комплекса</w:t>
            </w:r>
          </w:p>
        </w:tc>
      </w:tr>
      <w:tr w:rsidR="00601966" w:rsidTr="00601966">
        <w:trPr>
          <w:trHeight w:val="383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Хамэ адыгэ тхак</w:t>
            </w:r>
            <w:proofErr w:type="gramStart"/>
            <w:r w:rsidRPr="00DD03BF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уэхэм я тхыгъэхэр (1)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01966" w:rsidTr="00601966">
        <w:trPr>
          <w:trHeight w:val="1412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Хьэгъур Ахьмэд   «Лъэхъу» новеллэр. Кубэ Шэбэн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уащхьэмахуэ» усэ-уэсятыр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Нап. 487-501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  <w:tr w:rsidR="00601966" w:rsidTr="00601966">
        <w:trPr>
          <w:trHeight w:val="337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Къэпщытэжыныгъэ (1)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1966" w:rsidTr="00601966">
        <w:trPr>
          <w:trHeight w:val="33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лэжьыгъэ.</w:t>
            </w:r>
          </w:p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Илъэсым яджар къэпщытэжын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Pr="007569A3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9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66" w:rsidRDefault="00601966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эхэм жэуап етын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6" w:rsidRDefault="00601966" w:rsidP="001456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Использоване ноутбука</w:t>
            </w:r>
          </w:p>
        </w:tc>
      </w:tr>
    </w:tbl>
    <w:p w:rsidR="00601966" w:rsidRDefault="00601966" w:rsidP="00601966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01966" w:rsidRPr="00B34930" w:rsidRDefault="00601966" w:rsidP="00601966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080E79" w:rsidRPr="00C04C06" w:rsidRDefault="00080E79" w:rsidP="00C04C06">
      <w:pPr>
        <w:pStyle w:val="a3"/>
        <w:rPr>
          <w:rFonts w:ascii="Times New Roman" w:hAnsi="Times New Roman"/>
          <w:sz w:val="28"/>
          <w:szCs w:val="28"/>
        </w:rPr>
      </w:pPr>
    </w:p>
    <w:sectPr w:rsidR="00080E79" w:rsidRPr="00C04C06" w:rsidSect="00804C58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B46"/>
    <w:multiLevelType w:val="hybridMultilevel"/>
    <w:tmpl w:val="069AA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34ACE"/>
    <w:multiLevelType w:val="hybridMultilevel"/>
    <w:tmpl w:val="251AC3DC"/>
    <w:lvl w:ilvl="0" w:tplc="54D0173A">
      <w:numFmt w:val="bullet"/>
      <w:lvlText w:val="-"/>
      <w:lvlJc w:val="left"/>
      <w:pPr>
        <w:ind w:left="839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CE695C">
      <w:numFmt w:val="bullet"/>
      <w:lvlText w:val="•"/>
      <w:lvlJc w:val="left"/>
      <w:pPr>
        <w:ind w:left="1860" w:hanging="197"/>
      </w:pPr>
      <w:rPr>
        <w:lang w:val="ru-RU" w:eastAsia="en-US" w:bidi="ar-SA"/>
      </w:rPr>
    </w:lvl>
    <w:lvl w:ilvl="2" w:tplc="6AB624F4">
      <w:numFmt w:val="bullet"/>
      <w:lvlText w:val="•"/>
      <w:lvlJc w:val="left"/>
      <w:pPr>
        <w:ind w:left="2880" w:hanging="197"/>
      </w:pPr>
      <w:rPr>
        <w:lang w:val="ru-RU" w:eastAsia="en-US" w:bidi="ar-SA"/>
      </w:rPr>
    </w:lvl>
    <w:lvl w:ilvl="3" w:tplc="1FC0749A">
      <w:numFmt w:val="bullet"/>
      <w:lvlText w:val="•"/>
      <w:lvlJc w:val="left"/>
      <w:pPr>
        <w:ind w:left="3901" w:hanging="197"/>
      </w:pPr>
      <w:rPr>
        <w:lang w:val="ru-RU" w:eastAsia="en-US" w:bidi="ar-SA"/>
      </w:rPr>
    </w:lvl>
    <w:lvl w:ilvl="4" w:tplc="B5EEF00A">
      <w:numFmt w:val="bullet"/>
      <w:lvlText w:val="•"/>
      <w:lvlJc w:val="left"/>
      <w:pPr>
        <w:ind w:left="4921" w:hanging="197"/>
      </w:pPr>
      <w:rPr>
        <w:lang w:val="ru-RU" w:eastAsia="en-US" w:bidi="ar-SA"/>
      </w:rPr>
    </w:lvl>
    <w:lvl w:ilvl="5" w:tplc="2FBA7194">
      <w:numFmt w:val="bullet"/>
      <w:lvlText w:val="•"/>
      <w:lvlJc w:val="left"/>
      <w:pPr>
        <w:ind w:left="5942" w:hanging="197"/>
      </w:pPr>
      <w:rPr>
        <w:lang w:val="ru-RU" w:eastAsia="en-US" w:bidi="ar-SA"/>
      </w:rPr>
    </w:lvl>
    <w:lvl w:ilvl="6" w:tplc="AFE0CA42">
      <w:numFmt w:val="bullet"/>
      <w:lvlText w:val="•"/>
      <w:lvlJc w:val="left"/>
      <w:pPr>
        <w:ind w:left="6962" w:hanging="197"/>
      </w:pPr>
      <w:rPr>
        <w:lang w:val="ru-RU" w:eastAsia="en-US" w:bidi="ar-SA"/>
      </w:rPr>
    </w:lvl>
    <w:lvl w:ilvl="7" w:tplc="BB0EBD28">
      <w:numFmt w:val="bullet"/>
      <w:lvlText w:val="•"/>
      <w:lvlJc w:val="left"/>
      <w:pPr>
        <w:ind w:left="7982" w:hanging="197"/>
      </w:pPr>
      <w:rPr>
        <w:lang w:val="ru-RU" w:eastAsia="en-US" w:bidi="ar-SA"/>
      </w:rPr>
    </w:lvl>
    <w:lvl w:ilvl="8" w:tplc="3494709C">
      <w:numFmt w:val="bullet"/>
      <w:lvlText w:val="•"/>
      <w:lvlJc w:val="left"/>
      <w:pPr>
        <w:ind w:left="9003" w:hanging="197"/>
      </w:pPr>
      <w:rPr>
        <w:lang w:val="ru-RU" w:eastAsia="en-US" w:bidi="ar-SA"/>
      </w:rPr>
    </w:lvl>
  </w:abstractNum>
  <w:abstractNum w:abstractNumId="2">
    <w:nsid w:val="77722EA6"/>
    <w:multiLevelType w:val="hybridMultilevel"/>
    <w:tmpl w:val="A13AD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C3063"/>
    <w:multiLevelType w:val="hybridMultilevel"/>
    <w:tmpl w:val="ED988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1C"/>
    <w:rsid w:val="0001576D"/>
    <w:rsid w:val="00080E79"/>
    <w:rsid w:val="000E73D0"/>
    <w:rsid w:val="002C5E32"/>
    <w:rsid w:val="003C258C"/>
    <w:rsid w:val="004C38BD"/>
    <w:rsid w:val="0053581C"/>
    <w:rsid w:val="00601966"/>
    <w:rsid w:val="00682130"/>
    <w:rsid w:val="00804C58"/>
    <w:rsid w:val="00835FC1"/>
    <w:rsid w:val="00837CBA"/>
    <w:rsid w:val="008F59E5"/>
    <w:rsid w:val="009D0F5A"/>
    <w:rsid w:val="00A65248"/>
    <w:rsid w:val="00B8154F"/>
    <w:rsid w:val="00B871C1"/>
    <w:rsid w:val="00C04C06"/>
    <w:rsid w:val="00C248ED"/>
    <w:rsid w:val="00EC01E8"/>
    <w:rsid w:val="00F15FBE"/>
    <w:rsid w:val="00FC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3D0"/>
    <w:pPr>
      <w:widowControl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C06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01966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3D0"/>
    <w:pPr>
      <w:widowControl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C06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01966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36</Pages>
  <Words>7942</Words>
  <Characters>45275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Джуля</cp:lastModifiedBy>
  <cp:revision>17</cp:revision>
  <dcterms:created xsi:type="dcterms:W3CDTF">2023-08-31T17:51:00Z</dcterms:created>
  <dcterms:modified xsi:type="dcterms:W3CDTF">2024-09-24T10:39:00Z</dcterms:modified>
</cp:coreProperties>
</file>